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5253" w14:textId="77777777" w:rsidR="00C738DC" w:rsidRPr="00960FEE" w:rsidRDefault="0023709A" w:rsidP="009974B0">
      <w:pPr>
        <w:pStyle w:val="Rubrik"/>
      </w:pPr>
      <w:r w:rsidRPr="00960FEE">
        <w:t xml:space="preserve">Likabehandlingsplan </w:t>
      </w:r>
    </w:p>
    <w:p w14:paraId="626DF186" w14:textId="734D158D" w:rsidR="00C738DC" w:rsidRPr="00960FEE" w:rsidRDefault="0023709A" w:rsidP="009974B0">
      <w:pPr>
        <w:pStyle w:val="Rubrik"/>
      </w:pPr>
      <w:r w:rsidRPr="00960FEE">
        <w:t>Sparreholms f</w:t>
      </w:r>
      <w:r w:rsidR="00BD577F" w:rsidRPr="00960FEE">
        <w:t>ö</w:t>
      </w:r>
      <w:r w:rsidRPr="00960FEE">
        <w:t>rskola 20</w:t>
      </w:r>
      <w:r w:rsidR="002518BF" w:rsidRPr="00960FEE">
        <w:t>2</w:t>
      </w:r>
      <w:r w:rsidR="00960FEE" w:rsidRPr="00960FEE">
        <w:t>2</w:t>
      </w:r>
      <w:r w:rsidRPr="00960FEE">
        <w:t>/20</w:t>
      </w:r>
      <w:r w:rsidR="00BD577F" w:rsidRPr="00960FEE">
        <w:t>2</w:t>
      </w:r>
      <w:r w:rsidR="00960FEE" w:rsidRPr="00960FEE">
        <w:t>3</w:t>
      </w:r>
    </w:p>
    <w:p w14:paraId="2ED78470" w14:textId="77777777" w:rsidR="00C738DC" w:rsidRPr="00960FEE" w:rsidRDefault="0023709A" w:rsidP="009974B0">
      <w:pPr>
        <w:pStyle w:val="Ingetavstnd"/>
      </w:pPr>
      <w:r w:rsidRPr="00960FEE">
        <w:rPr>
          <w:rFonts w:ascii="Calibri" w:eastAsia="Calibri" w:hAnsi="Calibri" w:cs="Calibri"/>
          <w:noProof/>
          <w:sz w:val="22"/>
        </w:rPr>
        <mc:AlternateContent>
          <mc:Choice Requires="wpg">
            <w:drawing>
              <wp:inline distT="0" distB="0" distL="0" distR="0" wp14:anchorId="4D9AB0BA" wp14:editId="427AB207">
                <wp:extent cx="5798185" cy="12192"/>
                <wp:effectExtent l="0" t="0" r="0" b="0"/>
                <wp:docPr id="12879" name="Group 12879"/>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16042" name="Shape 16042"/>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FFC37C7" id="Group 12879"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">
                <v:shape id="Shape 16042"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" path="m,l5798185,r,12192l,12192,,e" fillcolor="#4f81bd" stroked="f" strokeweight="0">
                  <v:stroke miterlimit="83231f" joinstyle="miter"/>
                  <v:path arrowok="t" textboxrect="0,0,5798185,12192"/>
                </v:shape>
                <w10:anchorlock/>
              </v:group>
            </w:pict>
          </mc:Fallback>
        </mc:AlternateContent>
      </w:r>
    </w:p>
    <w:p w14:paraId="1D008B11" w14:textId="77777777" w:rsidR="00C738DC" w:rsidRPr="00960FEE" w:rsidRDefault="0023709A" w:rsidP="009974B0">
      <w:pPr>
        <w:pStyle w:val="Ingetavstnd"/>
      </w:pPr>
      <w:r w:rsidRPr="00960FEE">
        <w:rPr>
          <w:rFonts w:ascii="Calibri" w:eastAsia="Calibri" w:hAnsi="Calibri" w:cs="Calibri"/>
          <w:sz w:val="22"/>
        </w:rPr>
        <w:t xml:space="preserve"> </w:t>
      </w:r>
    </w:p>
    <w:p w14:paraId="38E3BE81" w14:textId="77777777" w:rsidR="00C738DC" w:rsidRPr="00960FEE" w:rsidRDefault="0023709A" w:rsidP="009974B0">
      <w:pPr>
        <w:pStyle w:val="Ingetavstnd"/>
      </w:pPr>
      <w:r w:rsidRPr="00960FEE">
        <w:t xml:space="preserve"> </w:t>
      </w:r>
    </w:p>
    <w:p w14:paraId="14101E9A" w14:textId="77777777" w:rsidR="00C738DC" w:rsidRPr="00960FEE" w:rsidRDefault="0023709A" w:rsidP="009974B0">
      <w:pPr>
        <w:pStyle w:val="Ingetavstnd"/>
      </w:pPr>
      <w:r w:rsidRPr="00960FEE">
        <w:t xml:space="preserve"> </w:t>
      </w:r>
    </w:p>
    <w:p w14:paraId="4972B537" w14:textId="77777777" w:rsidR="00C738DC" w:rsidRPr="00960FEE" w:rsidRDefault="0023709A" w:rsidP="009974B0">
      <w:pPr>
        <w:pStyle w:val="Ingetavstnd"/>
      </w:pPr>
      <w:r w:rsidRPr="00960FEE">
        <w:t xml:space="preserve"> </w:t>
      </w:r>
    </w:p>
    <w:p w14:paraId="509ECC75" w14:textId="77777777" w:rsidR="00C738DC" w:rsidRPr="00960FEE" w:rsidRDefault="0023709A" w:rsidP="009974B0">
      <w:pPr>
        <w:pStyle w:val="Ingetavstnd"/>
      </w:pPr>
      <w:r w:rsidRPr="00960FEE">
        <w:t xml:space="preserve"> </w:t>
      </w:r>
    </w:p>
    <w:p w14:paraId="7716774C" w14:textId="77777777" w:rsidR="00C738DC" w:rsidRPr="00960FEE" w:rsidRDefault="0023709A" w:rsidP="009974B0">
      <w:pPr>
        <w:pStyle w:val="Ingetavstnd"/>
      </w:pPr>
      <w:r w:rsidRPr="00960FEE">
        <w:t xml:space="preserve"> </w:t>
      </w:r>
    </w:p>
    <w:p w14:paraId="33EB93CC" w14:textId="77777777" w:rsidR="00C738DC" w:rsidRPr="00960FEE" w:rsidRDefault="0023709A" w:rsidP="009974B0">
      <w:pPr>
        <w:pStyle w:val="Ingetavstnd"/>
      </w:pPr>
      <w:r w:rsidRPr="00960FEE">
        <w:rPr>
          <w:noProof/>
        </w:rPr>
        <w:drawing>
          <wp:inline distT="0" distB="0" distL="0" distR="0" wp14:anchorId="780C83F1" wp14:editId="132EA6BF">
            <wp:extent cx="5759897" cy="3832203"/>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0"/>
                    <a:stretch>
                      <a:fillRect/>
                    </a:stretch>
                  </pic:blipFill>
                  <pic:spPr>
                    <a:xfrm>
                      <a:off x="0" y="0"/>
                      <a:ext cx="5759897" cy="3832203"/>
                    </a:xfrm>
                    <a:prstGeom prst="rect">
                      <a:avLst/>
                    </a:prstGeom>
                  </pic:spPr>
                </pic:pic>
              </a:graphicData>
            </a:graphic>
          </wp:inline>
        </w:drawing>
      </w:r>
      <w:r w:rsidRPr="00960FEE">
        <w:t xml:space="preserve"> </w:t>
      </w:r>
    </w:p>
    <w:p w14:paraId="6F91D63E" w14:textId="77777777" w:rsidR="00C738DC" w:rsidRPr="00960FEE" w:rsidRDefault="0023709A" w:rsidP="009974B0">
      <w:pPr>
        <w:pStyle w:val="Ingetavstnd"/>
      </w:pPr>
      <w:r w:rsidRPr="00960FEE">
        <w:t xml:space="preserve"> </w:t>
      </w:r>
    </w:p>
    <w:p w14:paraId="48D50042" w14:textId="77777777" w:rsidR="00C738DC" w:rsidRPr="00960FEE" w:rsidRDefault="0023709A" w:rsidP="009974B0">
      <w:pPr>
        <w:pStyle w:val="Ingetavstnd"/>
      </w:pPr>
      <w:r w:rsidRPr="00960FEE">
        <w:rPr>
          <w:b/>
          <w:sz w:val="32"/>
        </w:rPr>
        <w:t xml:space="preserve"> </w:t>
      </w:r>
    </w:p>
    <w:p w14:paraId="2E77C802" w14:textId="77777777" w:rsidR="00C738DC" w:rsidRPr="00960FEE" w:rsidRDefault="0023709A" w:rsidP="009974B0">
      <w:pPr>
        <w:pStyle w:val="Ingetavstnd"/>
      </w:pPr>
      <w:r w:rsidRPr="00960FEE">
        <w:rPr>
          <w:b/>
          <w:sz w:val="32"/>
        </w:rPr>
        <w:t xml:space="preserve"> </w:t>
      </w:r>
    </w:p>
    <w:p w14:paraId="4440BB02" w14:textId="77777777" w:rsidR="00C738DC" w:rsidRPr="00960FEE" w:rsidRDefault="0023709A" w:rsidP="009974B0">
      <w:pPr>
        <w:pStyle w:val="Ingetavstnd"/>
      </w:pPr>
      <w:r w:rsidRPr="00960FEE">
        <w:rPr>
          <w:b/>
          <w:sz w:val="32"/>
        </w:rPr>
        <w:t xml:space="preserve"> </w:t>
      </w:r>
    </w:p>
    <w:p w14:paraId="350504D8" w14:textId="77777777" w:rsidR="00BD577F" w:rsidRPr="00960FEE" w:rsidRDefault="00BD577F" w:rsidP="009974B0">
      <w:pPr>
        <w:pStyle w:val="Ingetavstnd"/>
        <w:rPr>
          <w:b/>
          <w:sz w:val="32"/>
        </w:rPr>
      </w:pPr>
    </w:p>
    <w:p w14:paraId="0274FBF8" w14:textId="77777777" w:rsidR="00BD577F" w:rsidRPr="00960FEE" w:rsidRDefault="00BD577F" w:rsidP="009974B0">
      <w:pPr>
        <w:pStyle w:val="Ingetavstnd"/>
        <w:rPr>
          <w:b/>
          <w:sz w:val="32"/>
        </w:rPr>
      </w:pPr>
    </w:p>
    <w:p w14:paraId="733EAE53" w14:textId="77777777" w:rsidR="00BD577F" w:rsidRPr="00960FEE" w:rsidRDefault="00BD577F" w:rsidP="009974B0">
      <w:pPr>
        <w:pStyle w:val="Ingetavstnd"/>
        <w:rPr>
          <w:b/>
          <w:sz w:val="32"/>
        </w:rPr>
      </w:pPr>
    </w:p>
    <w:p w14:paraId="4A6BF36E" w14:textId="77777777" w:rsidR="00BD577F" w:rsidRPr="00960FEE" w:rsidRDefault="00BD577F" w:rsidP="009974B0">
      <w:pPr>
        <w:pStyle w:val="Ingetavstnd"/>
        <w:rPr>
          <w:b/>
          <w:sz w:val="32"/>
        </w:rPr>
      </w:pPr>
    </w:p>
    <w:p w14:paraId="40D33107" w14:textId="77777777" w:rsidR="00BD577F" w:rsidRPr="00960FEE" w:rsidRDefault="00BD577F" w:rsidP="009974B0">
      <w:pPr>
        <w:pStyle w:val="Ingetavstnd"/>
        <w:rPr>
          <w:b/>
          <w:sz w:val="32"/>
        </w:rPr>
      </w:pPr>
    </w:p>
    <w:p w14:paraId="60335DCC" w14:textId="77777777" w:rsidR="00BD577F" w:rsidRPr="00960FEE" w:rsidRDefault="00BD577F" w:rsidP="009974B0">
      <w:pPr>
        <w:pStyle w:val="Ingetavstnd"/>
        <w:rPr>
          <w:b/>
          <w:sz w:val="32"/>
        </w:rPr>
      </w:pPr>
    </w:p>
    <w:p w14:paraId="6633BCA0" w14:textId="77777777" w:rsidR="009974B0" w:rsidRPr="00960FEE" w:rsidRDefault="009974B0" w:rsidP="009974B0">
      <w:pPr>
        <w:pStyle w:val="Ingetavstnd"/>
        <w:rPr>
          <w:b/>
          <w:sz w:val="32"/>
        </w:rPr>
      </w:pPr>
      <w:r w:rsidRPr="00960FEE">
        <w:rPr>
          <w:b/>
          <w:sz w:val="32"/>
        </w:rPr>
        <w:br w:type="page"/>
      </w:r>
    </w:p>
    <w:p w14:paraId="0253241B" w14:textId="0964418F" w:rsidR="00C738DC" w:rsidRPr="00960FEE" w:rsidRDefault="0023709A" w:rsidP="009974B0">
      <w:pPr>
        <w:pStyle w:val="Ingetavstnd"/>
      </w:pPr>
      <w:r w:rsidRPr="00960FEE">
        <w:rPr>
          <w:b/>
          <w:sz w:val="32"/>
        </w:rPr>
        <w:lastRenderedPageBreak/>
        <w:t xml:space="preserve">Vår vision: </w:t>
      </w:r>
      <w:r w:rsidRPr="00960FEE">
        <w:rPr>
          <w:sz w:val="32"/>
        </w:rPr>
        <w:t xml:space="preserve"> </w:t>
      </w:r>
    </w:p>
    <w:p w14:paraId="4A9CD442" w14:textId="77777777" w:rsidR="00C738DC" w:rsidRPr="00960FEE" w:rsidRDefault="0023709A" w:rsidP="009974B0">
      <w:pPr>
        <w:pStyle w:val="Ingetavstnd"/>
      </w:pPr>
      <w:r w:rsidRPr="00960FEE">
        <w:rPr>
          <w:sz w:val="23"/>
        </w:rPr>
        <w:t xml:space="preserve">På förskolan ska alla barn känna sig trygga och bemötas och behandlas med respekt för sin identitet. Vår verksamhet ska vara fri från diskriminering och annan kränkande behandling. Vi accepterar inte några kränkningar på vår förskola.  </w:t>
      </w:r>
    </w:p>
    <w:p w14:paraId="5AA9D576" w14:textId="77777777" w:rsidR="008702D5" w:rsidRPr="00960FEE" w:rsidRDefault="0023709A" w:rsidP="009974B0">
      <w:pPr>
        <w:pStyle w:val="Ingetavstnd"/>
        <w:rPr>
          <w:szCs w:val="24"/>
        </w:rPr>
      </w:pPr>
      <w:r w:rsidRPr="00960FEE">
        <w:rPr>
          <w:sz w:val="22"/>
        </w:rPr>
        <w:t xml:space="preserve"> </w:t>
      </w:r>
    </w:p>
    <w:p w14:paraId="0FCBEF09" w14:textId="67379707" w:rsidR="00C738DC" w:rsidRPr="00960FEE" w:rsidRDefault="0023709A" w:rsidP="009974B0">
      <w:pPr>
        <w:pStyle w:val="Ingetavstnd"/>
      </w:pPr>
      <w:r w:rsidRPr="00960FEE">
        <w:rPr>
          <w:szCs w:val="24"/>
        </w:rPr>
        <w:t>Vårt främjande arbete bygger på förskolans värdegrund och uppdrag</w:t>
      </w:r>
      <w:r w:rsidR="008702D5" w:rsidRPr="00960FEE">
        <w:rPr>
          <w:szCs w:val="24"/>
        </w:rPr>
        <w:t xml:space="preserve"> som finns i läroplanen</w:t>
      </w:r>
      <w:r w:rsidRPr="00960FEE">
        <w:rPr>
          <w:sz w:val="22"/>
        </w:rPr>
        <w:t xml:space="preserve">. </w:t>
      </w:r>
    </w:p>
    <w:p w14:paraId="504F2982" w14:textId="3FB950D5" w:rsidR="00C738DC" w:rsidRPr="00960FEE" w:rsidRDefault="00C738DC" w:rsidP="009974B0">
      <w:pPr>
        <w:pStyle w:val="Ingetavstnd"/>
      </w:pPr>
    </w:p>
    <w:p w14:paraId="07F852DF" w14:textId="77777777" w:rsidR="00C738DC" w:rsidRPr="00960FEE" w:rsidRDefault="0023709A" w:rsidP="009974B0">
      <w:pPr>
        <w:pStyle w:val="Ingetavstnd"/>
      </w:pPr>
      <w:r w:rsidRPr="00960FEE">
        <w:rPr>
          <w:b/>
        </w:rPr>
        <w:t>Insatser för att främja likabehandling:</w:t>
      </w:r>
      <w:r w:rsidRPr="00960FEE">
        <w:t xml:space="preserve"> </w:t>
      </w:r>
    </w:p>
    <w:p w14:paraId="5C8FE50A" w14:textId="77777777" w:rsidR="00C738DC" w:rsidRPr="00960FEE" w:rsidRDefault="0023709A" w:rsidP="009974B0">
      <w:pPr>
        <w:pStyle w:val="Ingetavstnd"/>
      </w:pPr>
      <w:r w:rsidRPr="00960FEE">
        <w:t xml:space="preserve">Förskolan arbetar regelbundet med värdegrunden, därigenom har personalen en gemensam grund att stå på.  </w:t>
      </w:r>
    </w:p>
    <w:p w14:paraId="17529B09" w14:textId="77777777" w:rsidR="00C738DC" w:rsidRPr="00960FEE" w:rsidRDefault="0023709A" w:rsidP="009974B0">
      <w:pPr>
        <w:pStyle w:val="Ingetavstnd"/>
      </w:pPr>
      <w:r w:rsidRPr="00960FEE">
        <w:t xml:space="preserve"> </w:t>
      </w:r>
    </w:p>
    <w:p w14:paraId="5712590C" w14:textId="77777777" w:rsidR="00C738DC" w:rsidRPr="00960FEE" w:rsidRDefault="0023709A" w:rsidP="009974B0">
      <w:pPr>
        <w:pStyle w:val="Ingetavstnd"/>
      </w:pPr>
      <w:r w:rsidRPr="00960FEE">
        <w:t xml:space="preserve">Vårdnadshavarnas delaktighet  </w:t>
      </w:r>
    </w:p>
    <w:p w14:paraId="75EF04B6" w14:textId="4A88320E" w:rsidR="00C738DC" w:rsidRPr="00960FEE" w:rsidRDefault="0023709A" w:rsidP="009974B0">
      <w:pPr>
        <w:pStyle w:val="Ingetavstnd"/>
      </w:pPr>
      <w:r w:rsidRPr="00960FEE">
        <w:rPr>
          <w:sz w:val="23"/>
        </w:rPr>
        <w:t>Vårdnadshavarna göras delaktiga via</w:t>
      </w:r>
      <w:r w:rsidR="008702D5" w:rsidRPr="00960FEE">
        <w:rPr>
          <w:sz w:val="23"/>
        </w:rPr>
        <w:t xml:space="preserve"> inskolning,</w:t>
      </w:r>
      <w:r w:rsidRPr="00960FEE">
        <w:rPr>
          <w:sz w:val="23"/>
        </w:rPr>
        <w:t xml:space="preserve"> den dagliga dialogen, föräldramöten, utvecklingssamtal</w:t>
      </w:r>
      <w:r w:rsidR="00393C97" w:rsidRPr="00960FEE">
        <w:rPr>
          <w:sz w:val="23"/>
        </w:rPr>
        <w:t>, månadsbrev</w:t>
      </w:r>
      <w:r w:rsidRPr="00960FEE">
        <w:rPr>
          <w:sz w:val="23"/>
        </w:rPr>
        <w:t xml:space="preserve"> samt en årlig föräldraenkät som utförs på vårterminen. </w:t>
      </w:r>
    </w:p>
    <w:p w14:paraId="588CC101" w14:textId="54EE0A91" w:rsidR="00C738DC" w:rsidRPr="00960FEE" w:rsidRDefault="0023709A" w:rsidP="009974B0">
      <w:pPr>
        <w:pStyle w:val="Ingetavstnd"/>
      </w:pPr>
      <w:r w:rsidRPr="00960FEE">
        <w:t xml:space="preserve"> </w:t>
      </w:r>
    </w:p>
    <w:p w14:paraId="2AD52A3E" w14:textId="77777777" w:rsidR="00C738DC" w:rsidRPr="00960FEE" w:rsidRDefault="0023709A" w:rsidP="009974B0">
      <w:pPr>
        <w:pStyle w:val="Ingetavstnd"/>
      </w:pPr>
      <w:r w:rsidRPr="00960FEE">
        <w:rPr>
          <w:sz w:val="22"/>
        </w:rPr>
        <w:t xml:space="preserve"> </w:t>
      </w:r>
    </w:p>
    <w:p w14:paraId="5E1741C1" w14:textId="77777777" w:rsidR="009974B0" w:rsidRPr="00960FEE" w:rsidRDefault="009974B0" w:rsidP="009974B0">
      <w:pPr>
        <w:pStyle w:val="Ingetavstnd"/>
        <w:rPr>
          <w:sz w:val="28"/>
          <w:szCs w:val="28"/>
        </w:rPr>
      </w:pPr>
      <w:r w:rsidRPr="00960FEE">
        <w:rPr>
          <w:sz w:val="28"/>
          <w:szCs w:val="28"/>
        </w:rPr>
        <w:br w:type="page"/>
      </w:r>
    </w:p>
    <w:p w14:paraId="4EC24F0F" w14:textId="083B1813" w:rsidR="00C738DC" w:rsidRPr="00960FEE" w:rsidRDefault="0023709A" w:rsidP="009974B0">
      <w:pPr>
        <w:pStyle w:val="Ingetavstnd"/>
        <w:rPr>
          <w:b/>
          <w:bCs/>
        </w:rPr>
      </w:pPr>
      <w:r w:rsidRPr="00960FEE">
        <w:rPr>
          <w:b/>
          <w:bCs/>
          <w:sz w:val="28"/>
          <w:szCs w:val="28"/>
        </w:rPr>
        <w:lastRenderedPageBreak/>
        <w:t>Kränkande</w:t>
      </w:r>
      <w:r w:rsidR="008702D5" w:rsidRPr="00960FEE">
        <w:rPr>
          <w:b/>
          <w:bCs/>
        </w:rPr>
        <w:t xml:space="preserve"> </w:t>
      </w:r>
      <w:r w:rsidRPr="00960FEE">
        <w:rPr>
          <w:b/>
          <w:bCs/>
          <w:sz w:val="28"/>
          <w:szCs w:val="28"/>
        </w:rPr>
        <w:t>behandling</w:t>
      </w:r>
      <w:r w:rsidRPr="00960FEE">
        <w:rPr>
          <w:b/>
          <w:bCs/>
        </w:rPr>
        <w:t xml:space="preserve"> </w:t>
      </w:r>
    </w:p>
    <w:p w14:paraId="0F5FD7AE" w14:textId="77777777" w:rsidR="00C738DC" w:rsidRPr="00960FEE" w:rsidRDefault="0023709A" w:rsidP="009974B0">
      <w:pPr>
        <w:pStyle w:val="Ingetavstnd"/>
      </w:pPr>
      <w:r w:rsidRPr="00960FEE">
        <w:t xml:space="preserve">Mål och uppföljning  </w:t>
      </w:r>
    </w:p>
    <w:p w14:paraId="6AE1F0E5" w14:textId="77777777" w:rsidR="00C738DC" w:rsidRPr="00960FEE" w:rsidRDefault="0023709A" w:rsidP="009974B0">
      <w:pPr>
        <w:pStyle w:val="Ingetavstnd"/>
      </w:pPr>
      <w:r w:rsidRPr="00960FEE">
        <w:t>Alla barn har rätt att vistas på förskolan utan att utsättas för någon form av kränkande behandling.</w:t>
      </w:r>
      <w:r w:rsidRPr="00960FEE">
        <w:rPr>
          <w:sz w:val="23"/>
        </w:rPr>
        <w:t xml:space="preserve"> </w:t>
      </w:r>
    </w:p>
    <w:p w14:paraId="78E3745A" w14:textId="77777777" w:rsidR="00C738DC" w:rsidRPr="00960FEE" w:rsidRDefault="0023709A" w:rsidP="009974B0">
      <w:pPr>
        <w:pStyle w:val="Ingetavstnd"/>
      </w:pPr>
      <w:r w:rsidRPr="00960FEE">
        <w:rPr>
          <w:sz w:val="23"/>
        </w:rPr>
        <w:t xml:space="preserve"> </w:t>
      </w:r>
    </w:p>
    <w:p w14:paraId="4561DF9C" w14:textId="77777777" w:rsidR="00246158" w:rsidRPr="00960FEE" w:rsidRDefault="0023709A" w:rsidP="009974B0">
      <w:pPr>
        <w:pStyle w:val="Ingetavstnd"/>
        <w:rPr>
          <w:b/>
          <w:sz w:val="23"/>
        </w:rPr>
      </w:pPr>
      <w:r w:rsidRPr="00960FEE">
        <w:rPr>
          <w:b/>
          <w:sz w:val="23"/>
        </w:rPr>
        <w:t>Insatser:</w:t>
      </w:r>
    </w:p>
    <w:p w14:paraId="467E9D25" w14:textId="3E3DFE65" w:rsidR="00C738DC" w:rsidRPr="00960FEE" w:rsidRDefault="00246158" w:rsidP="009974B0">
      <w:pPr>
        <w:pStyle w:val="Ingetavstnd"/>
      </w:pPr>
      <w:r w:rsidRPr="00960FEE">
        <w:t xml:space="preserve">Utveckla </w:t>
      </w:r>
      <w:r w:rsidR="0023709A" w:rsidRPr="00960FEE">
        <w:t>barnens förmåga till empati och respekt för allas lika värde oavsett exempelvis utseende, ekonomisk status, kroppsstorlek och personlig stil</w:t>
      </w:r>
      <w:r w:rsidR="00F850A2" w:rsidRPr="00960FEE">
        <w:t xml:space="preserve">. </w:t>
      </w:r>
    </w:p>
    <w:p w14:paraId="2F925183" w14:textId="0C6ED6F4" w:rsidR="00C738DC" w:rsidRPr="00960FEE" w:rsidRDefault="00C738DC" w:rsidP="009974B0">
      <w:pPr>
        <w:pStyle w:val="Ingetavstnd"/>
      </w:pPr>
    </w:p>
    <w:p w14:paraId="1B4DE86E" w14:textId="77777777" w:rsidR="00C738DC" w:rsidRPr="00960FEE" w:rsidRDefault="0023709A" w:rsidP="009974B0">
      <w:pPr>
        <w:pStyle w:val="Ingetavstnd"/>
      </w:pPr>
      <w:r w:rsidRPr="00960FEE">
        <w:rPr>
          <w:b/>
          <w:sz w:val="23"/>
        </w:rPr>
        <w:t xml:space="preserve">Ansvarig </w:t>
      </w:r>
    </w:p>
    <w:p w14:paraId="16DA95A3" w14:textId="1F450B04" w:rsidR="00C738DC" w:rsidRPr="00960FEE" w:rsidRDefault="0023709A" w:rsidP="009974B0">
      <w:pPr>
        <w:pStyle w:val="Ingetavstnd"/>
      </w:pPr>
      <w:r w:rsidRPr="00960FEE">
        <w:rPr>
          <w:sz w:val="23"/>
        </w:rPr>
        <w:t xml:space="preserve">All personal och </w:t>
      </w:r>
      <w:r w:rsidR="00BF4D08">
        <w:rPr>
          <w:sz w:val="23"/>
        </w:rPr>
        <w:t>rektor</w:t>
      </w:r>
      <w:r w:rsidRPr="00960FEE">
        <w:rPr>
          <w:sz w:val="23"/>
        </w:rPr>
        <w:t xml:space="preserve">. </w:t>
      </w:r>
    </w:p>
    <w:p w14:paraId="43F0EAEA" w14:textId="596F915C" w:rsidR="00C738DC" w:rsidRPr="00960FEE" w:rsidRDefault="00C738DC" w:rsidP="009974B0">
      <w:pPr>
        <w:pStyle w:val="Ingetavstnd"/>
      </w:pPr>
    </w:p>
    <w:p w14:paraId="0C70FADD" w14:textId="28285A27" w:rsidR="00C738DC" w:rsidRPr="00960FEE" w:rsidRDefault="00C738DC" w:rsidP="009974B0">
      <w:pPr>
        <w:pStyle w:val="Ingetavstnd"/>
      </w:pPr>
    </w:p>
    <w:p w14:paraId="65549A51" w14:textId="77777777" w:rsidR="00C738DC" w:rsidRPr="00960FEE" w:rsidRDefault="0023709A" w:rsidP="009974B0">
      <w:pPr>
        <w:pStyle w:val="Ingetavstnd"/>
        <w:rPr>
          <w:b/>
          <w:bCs/>
        </w:rPr>
      </w:pPr>
      <w:r w:rsidRPr="00960FEE">
        <w:rPr>
          <w:b/>
          <w:bCs/>
          <w:sz w:val="28"/>
          <w:szCs w:val="28"/>
        </w:rPr>
        <w:t>Kön</w:t>
      </w:r>
      <w:r w:rsidRPr="00960FEE">
        <w:rPr>
          <w:b/>
          <w:bCs/>
        </w:rPr>
        <w:t xml:space="preserve"> </w:t>
      </w:r>
    </w:p>
    <w:p w14:paraId="79B111CE" w14:textId="77777777" w:rsidR="00C738DC" w:rsidRPr="00960FEE" w:rsidRDefault="0023709A" w:rsidP="009974B0">
      <w:pPr>
        <w:pStyle w:val="Ingetavstnd"/>
      </w:pPr>
      <w:r w:rsidRPr="00960FEE">
        <w:rPr>
          <w:sz w:val="23"/>
        </w:rPr>
        <w:t xml:space="preserve"> </w:t>
      </w:r>
    </w:p>
    <w:p w14:paraId="1904F9C2" w14:textId="77777777" w:rsidR="00C738DC" w:rsidRPr="00960FEE" w:rsidRDefault="0023709A" w:rsidP="009974B0">
      <w:pPr>
        <w:pStyle w:val="Ingetavstnd"/>
      </w:pPr>
      <w:r w:rsidRPr="00960FEE">
        <w:t xml:space="preserve">Mål och uppföljning  </w:t>
      </w:r>
    </w:p>
    <w:p w14:paraId="6EEE4CEF" w14:textId="77777777" w:rsidR="00C738DC" w:rsidRPr="00960FEE" w:rsidRDefault="0023709A" w:rsidP="009974B0">
      <w:pPr>
        <w:pStyle w:val="Ingetavstnd"/>
      </w:pPr>
      <w:r w:rsidRPr="00960FEE">
        <w:t>Inget barn ska känna sig utsatt för diskriminering på grund av kön.</w:t>
      </w:r>
      <w:r w:rsidRPr="00960FEE">
        <w:rPr>
          <w:sz w:val="23"/>
        </w:rPr>
        <w:t xml:space="preserve"> </w:t>
      </w:r>
    </w:p>
    <w:p w14:paraId="470A5546" w14:textId="77777777" w:rsidR="00C738DC" w:rsidRPr="00960FEE" w:rsidRDefault="0023709A" w:rsidP="009974B0">
      <w:pPr>
        <w:pStyle w:val="Ingetavstnd"/>
      </w:pPr>
      <w:r w:rsidRPr="00960FEE">
        <w:rPr>
          <w:sz w:val="23"/>
        </w:rPr>
        <w:t xml:space="preserve"> </w:t>
      </w:r>
    </w:p>
    <w:p w14:paraId="7276405C" w14:textId="77777777" w:rsidR="00C738DC" w:rsidRPr="00960FEE" w:rsidRDefault="0023709A" w:rsidP="009974B0">
      <w:pPr>
        <w:pStyle w:val="Ingetavstnd"/>
      </w:pPr>
      <w:r w:rsidRPr="00960FEE">
        <w:rPr>
          <w:b/>
          <w:sz w:val="23"/>
        </w:rPr>
        <w:t xml:space="preserve">Insatser: </w:t>
      </w:r>
      <w:r w:rsidRPr="00960FEE">
        <w:rPr>
          <w:sz w:val="23"/>
        </w:rPr>
        <w:t xml:space="preserve"> </w:t>
      </w:r>
    </w:p>
    <w:p w14:paraId="3D8FF2C6" w14:textId="77777777" w:rsidR="00C738DC" w:rsidRPr="00960FEE" w:rsidRDefault="0023709A" w:rsidP="009974B0">
      <w:pPr>
        <w:pStyle w:val="Ingetavstnd"/>
      </w:pPr>
      <w:r w:rsidRPr="00960FEE">
        <w:t>Tillämpa ett normkritiskt förhållningssätt i verksamheten.</w:t>
      </w:r>
      <w:r w:rsidRPr="00960FEE">
        <w:rPr>
          <w:b/>
        </w:rPr>
        <w:t xml:space="preserve"> </w:t>
      </w:r>
    </w:p>
    <w:p w14:paraId="6F88D296" w14:textId="77777777" w:rsidR="00C738DC" w:rsidRPr="00960FEE" w:rsidRDefault="0023709A" w:rsidP="009974B0">
      <w:pPr>
        <w:pStyle w:val="Ingetavstnd"/>
      </w:pPr>
      <w:r w:rsidRPr="00960FEE">
        <w:t>Skapa förutsättningar för barnen att utveckla sina förmågor och intressen utan att begränsas av stereotypa könsroller.</w:t>
      </w:r>
      <w:r w:rsidRPr="00960FEE">
        <w:rPr>
          <w:b/>
        </w:rPr>
        <w:t xml:space="preserve"> </w:t>
      </w:r>
    </w:p>
    <w:p w14:paraId="6F03B1A9" w14:textId="77777777" w:rsidR="00C738DC" w:rsidRPr="00960FEE" w:rsidRDefault="0023709A" w:rsidP="009974B0">
      <w:pPr>
        <w:pStyle w:val="Ingetavstnd"/>
      </w:pPr>
      <w:r w:rsidRPr="00960FEE">
        <w:rPr>
          <w:sz w:val="23"/>
        </w:rPr>
        <w:t xml:space="preserve"> </w:t>
      </w:r>
    </w:p>
    <w:p w14:paraId="7BC39342" w14:textId="77777777" w:rsidR="00C738DC" w:rsidRPr="00960FEE" w:rsidRDefault="0023709A" w:rsidP="009974B0">
      <w:pPr>
        <w:pStyle w:val="Ingetavstnd"/>
      </w:pPr>
      <w:r w:rsidRPr="00960FEE">
        <w:t xml:space="preserve">Ansvarig </w:t>
      </w:r>
    </w:p>
    <w:p w14:paraId="18F5365A" w14:textId="2317C158" w:rsidR="00C738DC" w:rsidRPr="00960FEE" w:rsidRDefault="0023709A" w:rsidP="009974B0">
      <w:pPr>
        <w:pStyle w:val="Ingetavstnd"/>
      </w:pPr>
      <w:r w:rsidRPr="00960FEE">
        <w:rPr>
          <w:sz w:val="23"/>
        </w:rPr>
        <w:t xml:space="preserve">All personal och </w:t>
      </w:r>
      <w:r w:rsidR="00BF4D08">
        <w:rPr>
          <w:sz w:val="23"/>
        </w:rPr>
        <w:t>rektor</w:t>
      </w:r>
      <w:r w:rsidRPr="00960FEE">
        <w:rPr>
          <w:sz w:val="23"/>
        </w:rPr>
        <w:t xml:space="preserve">. </w:t>
      </w:r>
    </w:p>
    <w:p w14:paraId="6E04F505" w14:textId="62BF2E13" w:rsidR="00C738DC" w:rsidRPr="00960FEE" w:rsidRDefault="0023709A" w:rsidP="009974B0">
      <w:pPr>
        <w:pStyle w:val="Ingetavstnd"/>
      </w:pPr>
      <w:r w:rsidRPr="00960FEE">
        <w:rPr>
          <w:sz w:val="23"/>
        </w:rPr>
        <w:t xml:space="preserve"> </w:t>
      </w:r>
    </w:p>
    <w:p w14:paraId="4F38A0E0" w14:textId="77777777" w:rsidR="00C738DC" w:rsidRPr="00960FEE" w:rsidRDefault="0023709A" w:rsidP="009974B0">
      <w:pPr>
        <w:pStyle w:val="Ingetavstnd"/>
      </w:pPr>
      <w:r w:rsidRPr="00960FEE">
        <w:rPr>
          <w:b/>
          <w:sz w:val="23"/>
        </w:rPr>
        <w:t xml:space="preserve"> </w:t>
      </w:r>
    </w:p>
    <w:p w14:paraId="4A80861E" w14:textId="0A4788AB" w:rsidR="00C738DC" w:rsidRPr="00960FEE" w:rsidRDefault="0023709A" w:rsidP="009974B0">
      <w:pPr>
        <w:pStyle w:val="Ingetavstnd"/>
        <w:rPr>
          <w:b/>
          <w:bCs/>
        </w:rPr>
      </w:pPr>
      <w:r w:rsidRPr="00960FEE">
        <w:rPr>
          <w:b/>
          <w:bCs/>
          <w:sz w:val="28"/>
          <w:szCs w:val="28"/>
        </w:rPr>
        <w:t>Könsöverskridande</w:t>
      </w:r>
      <w:r w:rsidR="001730A7" w:rsidRPr="00960FEE">
        <w:rPr>
          <w:b/>
          <w:bCs/>
        </w:rPr>
        <w:t xml:space="preserve"> </w:t>
      </w:r>
      <w:r w:rsidRPr="00960FEE">
        <w:rPr>
          <w:b/>
          <w:bCs/>
          <w:sz w:val="28"/>
          <w:szCs w:val="28"/>
        </w:rPr>
        <w:t>identitet eller könsuttryck</w:t>
      </w:r>
      <w:r w:rsidRPr="00960FEE">
        <w:rPr>
          <w:b/>
          <w:bCs/>
          <w:i/>
          <w:sz w:val="28"/>
        </w:rPr>
        <w:t xml:space="preserve"> </w:t>
      </w:r>
    </w:p>
    <w:p w14:paraId="3FA61772" w14:textId="77777777" w:rsidR="00C738DC" w:rsidRPr="00960FEE" w:rsidRDefault="0023709A" w:rsidP="009974B0">
      <w:pPr>
        <w:pStyle w:val="Ingetavstnd"/>
      </w:pPr>
      <w:r w:rsidRPr="00960FEE">
        <w:rPr>
          <w:b/>
          <w:i/>
          <w:sz w:val="28"/>
        </w:rPr>
        <w:t xml:space="preserve"> </w:t>
      </w:r>
    </w:p>
    <w:p w14:paraId="61DE557E" w14:textId="77777777" w:rsidR="00C738DC" w:rsidRPr="00960FEE" w:rsidRDefault="0023709A" w:rsidP="009974B0">
      <w:pPr>
        <w:pStyle w:val="Ingetavstnd"/>
      </w:pPr>
      <w:r w:rsidRPr="00960FEE">
        <w:t xml:space="preserve">Mål och uppföljning  </w:t>
      </w:r>
    </w:p>
    <w:p w14:paraId="29829DE3" w14:textId="77777777" w:rsidR="00C738DC" w:rsidRPr="00960FEE" w:rsidRDefault="0023709A" w:rsidP="009974B0">
      <w:pPr>
        <w:pStyle w:val="Ingetavstnd"/>
      </w:pPr>
      <w:r w:rsidRPr="00960FEE">
        <w:t>Inget barn ska känna sig utsatt för diskriminering på grund av könsöverskridande identitet eller könsuttryck.</w:t>
      </w:r>
      <w:r w:rsidRPr="00960FEE">
        <w:rPr>
          <w:sz w:val="23"/>
        </w:rPr>
        <w:t xml:space="preserve"> </w:t>
      </w:r>
    </w:p>
    <w:p w14:paraId="12EFE283" w14:textId="77777777" w:rsidR="00C738DC" w:rsidRPr="00960FEE" w:rsidRDefault="0023709A" w:rsidP="009974B0">
      <w:pPr>
        <w:pStyle w:val="Ingetavstnd"/>
      </w:pPr>
      <w:r w:rsidRPr="00960FEE">
        <w:rPr>
          <w:sz w:val="23"/>
        </w:rPr>
        <w:t xml:space="preserve"> </w:t>
      </w:r>
    </w:p>
    <w:p w14:paraId="17D1754A" w14:textId="77777777" w:rsidR="00C738DC" w:rsidRPr="00960FEE" w:rsidRDefault="0023709A" w:rsidP="009974B0">
      <w:pPr>
        <w:pStyle w:val="Ingetavstnd"/>
      </w:pPr>
      <w:r w:rsidRPr="00960FEE">
        <w:rPr>
          <w:sz w:val="23"/>
        </w:rPr>
        <w:t xml:space="preserve"> </w:t>
      </w:r>
    </w:p>
    <w:p w14:paraId="598D461D" w14:textId="77777777" w:rsidR="00C738DC" w:rsidRPr="00960FEE" w:rsidRDefault="0023709A" w:rsidP="009974B0">
      <w:pPr>
        <w:pStyle w:val="Ingetavstnd"/>
      </w:pPr>
      <w:r w:rsidRPr="00960FEE">
        <w:rPr>
          <w:b/>
          <w:sz w:val="23"/>
        </w:rPr>
        <w:t xml:space="preserve">Insatser: </w:t>
      </w:r>
      <w:r w:rsidRPr="00960FEE">
        <w:rPr>
          <w:sz w:val="23"/>
        </w:rPr>
        <w:t xml:space="preserve"> </w:t>
      </w:r>
    </w:p>
    <w:p w14:paraId="1BC7A326" w14:textId="07536B6F" w:rsidR="00C738DC" w:rsidRPr="00960FEE" w:rsidRDefault="0023709A" w:rsidP="009974B0">
      <w:pPr>
        <w:pStyle w:val="Ingetavstnd"/>
      </w:pPr>
      <w:r w:rsidRPr="00960FEE">
        <w:t>Tillämpa ett normkritiskt förhållningssätt i verksamheten, gällande exempelvis i samtal med barnen</w:t>
      </w:r>
      <w:r w:rsidR="00B742BE" w:rsidRPr="00960FEE">
        <w:t>.</w:t>
      </w:r>
    </w:p>
    <w:p w14:paraId="54CAAFC3" w14:textId="1FDE6B17" w:rsidR="00C738DC" w:rsidRPr="00960FEE" w:rsidRDefault="0023709A" w:rsidP="009974B0">
      <w:pPr>
        <w:pStyle w:val="Ingetavstnd"/>
      </w:pPr>
      <w:r w:rsidRPr="00960FEE">
        <w:t>Verksamheten ska erbjuda köns</w:t>
      </w:r>
      <w:r w:rsidR="00B742BE" w:rsidRPr="00960FEE">
        <w:t>neutralt</w:t>
      </w:r>
      <w:r w:rsidRPr="00960FEE">
        <w:t xml:space="preserve"> lekmaterial.</w:t>
      </w:r>
      <w:r w:rsidRPr="00960FEE">
        <w:rPr>
          <w:b/>
        </w:rPr>
        <w:t xml:space="preserve"> </w:t>
      </w:r>
    </w:p>
    <w:p w14:paraId="7EC5A633" w14:textId="77777777" w:rsidR="00C738DC" w:rsidRPr="00960FEE" w:rsidRDefault="0023709A" w:rsidP="009974B0">
      <w:pPr>
        <w:pStyle w:val="Ingetavstnd"/>
      </w:pPr>
      <w:r w:rsidRPr="00960FEE">
        <w:rPr>
          <w:sz w:val="23"/>
        </w:rPr>
        <w:t xml:space="preserve"> </w:t>
      </w:r>
    </w:p>
    <w:p w14:paraId="7F85F4F9" w14:textId="77777777" w:rsidR="00C738DC" w:rsidRPr="00960FEE" w:rsidRDefault="0023709A" w:rsidP="009974B0">
      <w:pPr>
        <w:pStyle w:val="Ingetavstnd"/>
      </w:pPr>
      <w:r w:rsidRPr="00960FEE">
        <w:rPr>
          <w:sz w:val="23"/>
        </w:rPr>
        <w:t xml:space="preserve"> </w:t>
      </w:r>
    </w:p>
    <w:p w14:paraId="5113FDCD" w14:textId="77777777" w:rsidR="00C738DC" w:rsidRPr="00960FEE" w:rsidRDefault="0023709A" w:rsidP="009974B0">
      <w:pPr>
        <w:pStyle w:val="Ingetavstnd"/>
      </w:pPr>
      <w:r w:rsidRPr="00960FEE">
        <w:t xml:space="preserve">Ansvarig </w:t>
      </w:r>
    </w:p>
    <w:p w14:paraId="06FC795E" w14:textId="7195F2A1" w:rsidR="00C738DC" w:rsidRPr="00960FEE" w:rsidRDefault="0023709A" w:rsidP="009974B0">
      <w:pPr>
        <w:pStyle w:val="Ingetavstnd"/>
      </w:pPr>
      <w:r w:rsidRPr="00960FEE">
        <w:rPr>
          <w:sz w:val="23"/>
        </w:rPr>
        <w:t xml:space="preserve">All personal och </w:t>
      </w:r>
      <w:r w:rsidR="00BF4D08">
        <w:rPr>
          <w:sz w:val="23"/>
        </w:rPr>
        <w:t>rektor</w:t>
      </w:r>
      <w:r w:rsidRPr="00960FEE">
        <w:rPr>
          <w:sz w:val="23"/>
        </w:rPr>
        <w:t xml:space="preserve">. </w:t>
      </w:r>
    </w:p>
    <w:p w14:paraId="46A1FEE4" w14:textId="3460D797" w:rsidR="00C738DC" w:rsidRPr="00960FEE" w:rsidRDefault="0023709A" w:rsidP="009974B0">
      <w:pPr>
        <w:pStyle w:val="Ingetavstnd"/>
      </w:pPr>
      <w:r w:rsidRPr="00960FEE">
        <w:rPr>
          <w:sz w:val="23"/>
        </w:rPr>
        <w:t xml:space="preserve"> </w:t>
      </w:r>
    </w:p>
    <w:p w14:paraId="4FBC4B6A" w14:textId="77777777" w:rsidR="00C738DC" w:rsidRPr="00960FEE" w:rsidRDefault="0023709A" w:rsidP="009974B0">
      <w:pPr>
        <w:pStyle w:val="Ingetavstnd"/>
      </w:pPr>
      <w:r w:rsidRPr="00960FEE">
        <w:rPr>
          <w:b/>
          <w:sz w:val="23"/>
        </w:rPr>
        <w:t xml:space="preserve"> </w:t>
      </w:r>
    </w:p>
    <w:p w14:paraId="05A61281" w14:textId="77777777" w:rsidR="00C738DC" w:rsidRPr="00960FEE" w:rsidRDefault="0023709A" w:rsidP="009974B0">
      <w:pPr>
        <w:pStyle w:val="Ingetavstnd"/>
        <w:rPr>
          <w:b/>
          <w:bCs/>
          <w:sz w:val="28"/>
          <w:szCs w:val="28"/>
        </w:rPr>
      </w:pPr>
      <w:r w:rsidRPr="00960FEE">
        <w:rPr>
          <w:b/>
          <w:bCs/>
          <w:sz w:val="28"/>
          <w:szCs w:val="28"/>
        </w:rPr>
        <w:t xml:space="preserve">Sexuell läggning </w:t>
      </w:r>
    </w:p>
    <w:p w14:paraId="4F208F0B" w14:textId="77777777" w:rsidR="00C738DC" w:rsidRPr="00960FEE" w:rsidRDefault="0023709A" w:rsidP="009974B0">
      <w:pPr>
        <w:pStyle w:val="Ingetavstnd"/>
      </w:pPr>
      <w:r w:rsidRPr="00960FEE">
        <w:rPr>
          <w:b/>
          <w:sz w:val="23"/>
        </w:rPr>
        <w:t xml:space="preserve"> </w:t>
      </w:r>
    </w:p>
    <w:p w14:paraId="2F1C6AF8" w14:textId="77777777" w:rsidR="00C738DC" w:rsidRPr="00960FEE" w:rsidRDefault="0023709A" w:rsidP="009974B0">
      <w:pPr>
        <w:pStyle w:val="Ingetavstnd"/>
      </w:pPr>
      <w:r w:rsidRPr="00960FEE">
        <w:t xml:space="preserve">Mål och uppföljning  </w:t>
      </w:r>
    </w:p>
    <w:p w14:paraId="70407AFE" w14:textId="77777777" w:rsidR="00C738DC" w:rsidRPr="00960FEE" w:rsidRDefault="0023709A" w:rsidP="009974B0">
      <w:pPr>
        <w:pStyle w:val="Ingetavstnd"/>
      </w:pPr>
      <w:r w:rsidRPr="00960FEE">
        <w:t>Inget barn ska känna sig utsatt av diskriminering eller trakasserier på grund av sexuell läggning.</w:t>
      </w:r>
      <w:r w:rsidRPr="00960FEE">
        <w:rPr>
          <w:sz w:val="23"/>
        </w:rPr>
        <w:t xml:space="preserve"> </w:t>
      </w:r>
    </w:p>
    <w:p w14:paraId="74BB4660" w14:textId="77777777" w:rsidR="00C738DC" w:rsidRPr="00960FEE" w:rsidRDefault="0023709A" w:rsidP="009974B0">
      <w:pPr>
        <w:pStyle w:val="Ingetavstnd"/>
      </w:pPr>
      <w:r w:rsidRPr="00960FEE">
        <w:rPr>
          <w:sz w:val="23"/>
        </w:rPr>
        <w:lastRenderedPageBreak/>
        <w:t xml:space="preserve"> </w:t>
      </w:r>
    </w:p>
    <w:p w14:paraId="4F87C47D" w14:textId="77777777" w:rsidR="00C738DC" w:rsidRPr="00960FEE" w:rsidRDefault="0023709A" w:rsidP="009974B0">
      <w:pPr>
        <w:pStyle w:val="Ingetavstnd"/>
      </w:pPr>
      <w:r w:rsidRPr="00960FEE">
        <w:rPr>
          <w:b/>
          <w:sz w:val="23"/>
        </w:rPr>
        <w:t xml:space="preserve">Insatser: </w:t>
      </w:r>
      <w:r w:rsidRPr="00960FEE">
        <w:rPr>
          <w:sz w:val="23"/>
        </w:rPr>
        <w:t xml:space="preserve"> </w:t>
      </w:r>
    </w:p>
    <w:p w14:paraId="06D9B8D2" w14:textId="1CA91EBE" w:rsidR="00C738DC" w:rsidRPr="00960FEE" w:rsidRDefault="001813C2" w:rsidP="009974B0">
      <w:pPr>
        <w:pStyle w:val="Ingetavstnd"/>
      </w:pPr>
      <w:r w:rsidRPr="00960FEE">
        <w:t>Diskutera med barnen kring sexuella läggningar i den vardagliga verksamheten.</w:t>
      </w:r>
    </w:p>
    <w:p w14:paraId="1F0D13ED" w14:textId="77777777" w:rsidR="001813C2" w:rsidRPr="00960FEE" w:rsidRDefault="001813C2" w:rsidP="009974B0">
      <w:pPr>
        <w:pStyle w:val="Ingetavstnd"/>
      </w:pPr>
    </w:p>
    <w:p w14:paraId="6994063C" w14:textId="77777777" w:rsidR="00C738DC" w:rsidRPr="00960FEE" w:rsidRDefault="0023709A" w:rsidP="009974B0">
      <w:pPr>
        <w:pStyle w:val="Ingetavstnd"/>
      </w:pPr>
      <w:r w:rsidRPr="00960FEE">
        <w:t xml:space="preserve">Ansvarig </w:t>
      </w:r>
    </w:p>
    <w:p w14:paraId="6EC0239B" w14:textId="6650ED84" w:rsidR="00C738DC" w:rsidRPr="00960FEE" w:rsidRDefault="0023709A" w:rsidP="009974B0">
      <w:pPr>
        <w:pStyle w:val="Ingetavstnd"/>
      </w:pPr>
      <w:r w:rsidRPr="00960FEE">
        <w:rPr>
          <w:sz w:val="23"/>
        </w:rPr>
        <w:t xml:space="preserve">All personal och </w:t>
      </w:r>
      <w:r w:rsidR="00BF4D08">
        <w:rPr>
          <w:sz w:val="23"/>
        </w:rPr>
        <w:t>rektor</w:t>
      </w:r>
      <w:r w:rsidRPr="00960FEE">
        <w:rPr>
          <w:sz w:val="23"/>
        </w:rPr>
        <w:t xml:space="preserve">.  </w:t>
      </w:r>
    </w:p>
    <w:p w14:paraId="74F0C0A1" w14:textId="662065ED" w:rsidR="00C738DC" w:rsidRPr="00960FEE" w:rsidRDefault="0023709A" w:rsidP="009974B0">
      <w:pPr>
        <w:pStyle w:val="Ingetavstnd"/>
      </w:pPr>
      <w:r w:rsidRPr="00960FEE">
        <w:rPr>
          <w:sz w:val="23"/>
        </w:rPr>
        <w:t xml:space="preserve"> </w:t>
      </w:r>
    </w:p>
    <w:p w14:paraId="531AD527" w14:textId="77777777" w:rsidR="00C738DC" w:rsidRPr="00960FEE" w:rsidRDefault="0023709A" w:rsidP="009974B0">
      <w:pPr>
        <w:pStyle w:val="Ingetavstnd"/>
      </w:pPr>
      <w:r w:rsidRPr="00960FEE">
        <w:rPr>
          <w:b/>
          <w:sz w:val="23"/>
        </w:rPr>
        <w:t xml:space="preserve"> </w:t>
      </w:r>
    </w:p>
    <w:p w14:paraId="47700BF7" w14:textId="77777777" w:rsidR="00C738DC" w:rsidRPr="00960FEE" w:rsidRDefault="0023709A" w:rsidP="009974B0">
      <w:pPr>
        <w:pStyle w:val="Ingetavstnd"/>
        <w:rPr>
          <w:b/>
          <w:bCs/>
          <w:sz w:val="28"/>
          <w:szCs w:val="28"/>
        </w:rPr>
      </w:pPr>
      <w:r w:rsidRPr="00960FEE">
        <w:rPr>
          <w:b/>
          <w:bCs/>
          <w:sz w:val="28"/>
          <w:szCs w:val="28"/>
        </w:rPr>
        <w:t xml:space="preserve">Etnisk tillhörighet </w:t>
      </w:r>
    </w:p>
    <w:p w14:paraId="3087D18E" w14:textId="77777777" w:rsidR="00C738DC" w:rsidRPr="00960FEE" w:rsidRDefault="0023709A" w:rsidP="009974B0">
      <w:pPr>
        <w:pStyle w:val="Ingetavstnd"/>
      </w:pPr>
      <w:r w:rsidRPr="00960FEE">
        <w:rPr>
          <w:b/>
          <w:sz w:val="23"/>
        </w:rPr>
        <w:t xml:space="preserve"> </w:t>
      </w:r>
    </w:p>
    <w:p w14:paraId="657F11B8" w14:textId="77777777" w:rsidR="00C738DC" w:rsidRPr="00960FEE" w:rsidRDefault="0023709A" w:rsidP="009974B0">
      <w:pPr>
        <w:pStyle w:val="Ingetavstnd"/>
      </w:pPr>
      <w:r w:rsidRPr="00960FEE">
        <w:t xml:space="preserve">Mål och uppföljning  </w:t>
      </w:r>
    </w:p>
    <w:p w14:paraId="56D7B794" w14:textId="5922C5CB" w:rsidR="00C738DC" w:rsidRPr="00960FEE" w:rsidRDefault="0023709A" w:rsidP="009974B0">
      <w:pPr>
        <w:pStyle w:val="Ingetavstnd"/>
      </w:pPr>
      <w:r w:rsidRPr="00960FEE">
        <w:t>Ingen ska behöva utsättas för kränkningar på grund av sin etniska tillhörighet.</w:t>
      </w:r>
      <w:r w:rsidRPr="00960FEE">
        <w:rPr>
          <w:sz w:val="23"/>
        </w:rPr>
        <w:t xml:space="preserve"> </w:t>
      </w:r>
    </w:p>
    <w:p w14:paraId="2CAA8CA6" w14:textId="77777777" w:rsidR="00C738DC" w:rsidRPr="00960FEE" w:rsidRDefault="0023709A" w:rsidP="009974B0">
      <w:pPr>
        <w:pStyle w:val="Ingetavstnd"/>
      </w:pPr>
      <w:r w:rsidRPr="00960FEE">
        <w:rPr>
          <w:sz w:val="23"/>
        </w:rPr>
        <w:t xml:space="preserve"> </w:t>
      </w:r>
    </w:p>
    <w:p w14:paraId="25E274A7" w14:textId="77777777" w:rsidR="00C738DC" w:rsidRPr="00960FEE" w:rsidRDefault="0023709A" w:rsidP="009974B0">
      <w:pPr>
        <w:pStyle w:val="Ingetavstnd"/>
      </w:pPr>
      <w:r w:rsidRPr="00960FEE">
        <w:rPr>
          <w:b/>
          <w:sz w:val="23"/>
        </w:rPr>
        <w:t xml:space="preserve">Insatser: </w:t>
      </w:r>
      <w:r w:rsidRPr="00960FEE">
        <w:rPr>
          <w:sz w:val="23"/>
        </w:rPr>
        <w:t xml:space="preserve"> </w:t>
      </w:r>
    </w:p>
    <w:p w14:paraId="7BA1F4EB" w14:textId="77777777" w:rsidR="00C738DC" w:rsidRPr="00960FEE" w:rsidRDefault="0023709A" w:rsidP="009974B0">
      <w:pPr>
        <w:pStyle w:val="Ingetavstnd"/>
      </w:pPr>
      <w:r w:rsidRPr="00960FEE">
        <w:t xml:space="preserve">Tillämpa ett normkritiskt förhållningssätt i verksamheten. </w:t>
      </w:r>
    </w:p>
    <w:p w14:paraId="532607D6" w14:textId="51D7CD90" w:rsidR="00C738DC" w:rsidRPr="00960FEE" w:rsidRDefault="0023709A" w:rsidP="009974B0">
      <w:pPr>
        <w:pStyle w:val="Ingetavstnd"/>
      </w:pPr>
      <w:r w:rsidRPr="00960FEE">
        <w:t>Uppmärksamma barnens flerspråkighet på ett positivt sätt</w:t>
      </w:r>
      <w:r w:rsidR="001813C2" w:rsidRPr="00960FEE">
        <w:t>.</w:t>
      </w:r>
    </w:p>
    <w:p w14:paraId="3A8821DD" w14:textId="260AEA85" w:rsidR="00C738DC" w:rsidRPr="00960FEE" w:rsidRDefault="00C738DC" w:rsidP="009974B0">
      <w:pPr>
        <w:pStyle w:val="Ingetavstnd"/>
      </w:pPr>
    </w:p>
    <w:p w14:paraId="1387DD4D" w14:textId="77777777" w:rsidR="00C738DC" w:rsidRPr="00960FEE" w:rsidRDefault="0023709A" w:rsidP="009974B0">
      <w:pPr>
        <w:pStyle w:val="Ingetavstnd"/>
      </w:pPr>
      <w:r w:rsidRPr="00960FEE">
        <w:rPr>
          <w:b/>
          <w:sz w:val="23"/>
        </w:rPr>
        <w:t xml:space="preserve">Ansvarig </w:t>
      </w:r>
    </w:p>
    <w:p w14:paraId="5E41876C" w14:textId="3ABE723F" w:rsidR="00C738DC" w:rsidRPr="00960FEE" w:rsidRDefault="0023709A" w:rsidP="009974B0">
      <w:pPr>
        <w:pStyle w:val="Ingetavstnd"/>
      </w:pPr>
      <w:r w:rsidRPr="00960FEE">
        <w:rPr>
          <w:sz w:val="23"/>
        </w:rPr>
        <w:t xml:space="preserve">All personal och </w:t>
      </w:r>
      <w:r w:rsidR="00BF4D08">
        <w:rPr>
          <w:sz w:val="23"/>
        </w:rPr>
        <w:t>rektor</w:t>
      </w:r>
      <w:r w:rsidRPr="00960FEE">
        <w:rPr>
          <w:sz w:val="23"/>
        </w:rPr>
        <w:t xml:space="preserve">  </w:t>
      </w:r>
    </w:p>
    <w:p w14:paraId="12F519C5" w14:textId="77777777" w:rsidR="00C738DC" w:rsidRPr="00960FEE" w:rsidRDefault="0023709A" w:rsidP="009974B0">
      <w:pPr>
        <w:pStyle w:val="Ingetavstnd"/>
      </w:pPr>
      <w:r w:rsidRPr="00960FEE">
        <w:rPr>
          <w:sz w:val="23"/>
        </w:rPr>
        <w:t xml:space="preserve"> </w:t>
      </w:r>
    </w:p>
    <w:p w14:paraId="16F64762" w14:textId="5B57746E" w:rsidR="00C738DC" w:rsidRPr="00960FEE" w:rsidRDefault="00C738DC" w:rsidP="009974B0">
      <w:pPr>
        <w:pStyle w:val="Ingetavstnd"/>
      </w:pPr>
    </w:p>
    <w:p w14:paraId="011D4742" w14:textId="77777777" w:rsidR="00C738DC" w:rsidRPr="00960FEE" w:rsidRDefault="0023709A" w:rsidP="009974B0">
      <w:pPr>
        <w:pStyle w:val="Ingetavstnd"/>
      </w:pPr>
      <w:r w:rsidRPr="00960FEE">
        <w:rPr>
          <w:b/>
          <w:sz w:val="23"/>
        </w:rPr>
        <w:t xml:space="preserve"> </w:t>
      </w:r>
    </w:p>
    <w:p w14:paraId="5B435B7C" w14:textId="77777777" w:rsidR="00C738DC" w:rsidRPr="00960FEE" w:rsidRDefault="0023709A" w:rsidP="009974B0">
      <w:pPr>
        <w:pStyle w:val="Ingetavstnd"/>
        <w:rPr>
          <w:b/>
          <w:bCs/>
          <w:sz w:val="28"/>
          <w:szCs w:val="28"/>
        </w:rPr>
      </w:pPr>
      <w:r w:rsidRPr="00960FEE">
        <w:rPr>
          <w:b/>
          <w:bCs/>
          <w:sz w:val="28"/>
          <w:szCs w:val="28"/>
        </w:rPr>
        <w:t xml:space="preserve">Religion eller annan trosuppfattning </w:t>
      </w:r>
    </w:p>
    <w:p w14:paraId="421979D7" w14:textId="77777777" w:rsidR="00C738DC" w:rsidRPr="00960FEE" w:rsidRDefault="0023709A" w:rsidP="009974B0">
      <w:pPr>
        <w:pStyle w:val="Ingetavstnd"/>
      </w:pPr>
      <w:r w:rsidRPr="00960FEE">
        <w:rPr>
          <w:b/>
          <w:sz w:val="23"/>
        </w:rPr>
        <w:t xml:space="preserve"> </w:t>
      </w:r>
    </w:p>
    <w:p w14:paraId="66641195" w14:textId="77777777" w:rsidR="00C738DC" w:rsidRPr="00960FEE" w:rsidRDefault="0023709A" w:rsidP="009974B0">
      <w:pPr>
        <w:pStyle w:val="Ingetavstnd"/>
      </w:pPr>
      <w:r w:rsidRPr="00960FEE">
        <w:t xml:space="preserve">Mål och uppföljning  </w:t>
      </w:r>
    </w:p>
    <w:p w14:paraId="28037139" w14:textId="77777777" w:rsidR="00C738DC" w:rsidRPr="00960FEE" w:rsidRDefault="0023709A" w:rsidP="009974B0">
      <w:pPr>
        <w:pStyle w:val="Ingetavstnd"/>
      </w:pPr>
      <w:r w:rsidRPr="00960FEE">
        <w:t>Alla barn ska ha samma rättigheter och möjligheter oavsett religion eller annan trosuppfattning.</w:t>
      </w:r>
      <w:r w:rsidRPr="00960FEE">
        <w:rPr>
          <w:sz w:val="23"/>
        </w:rPr>
        <w:t xml:space="preserve"> </w:t>
      </w:r>
    </w:p>
    <w:p w14:paraId="271B675C" w14:textId="77777777" w:rsidR="00C738DC" w:rsidRPr="00960FEE" w:rsidRDefault="0023709A" w:rsidP="009974B0">
      <w:pPr>
        <w:pStyle w:val="Ingetavstnd"/>
      </w:pPr>
      <w:r w:rsidRPr="00960FEE">
        <w:rPr>
          <w:sz w:val="23"/>
        </w:rPr>
        <w:t xml:space="preserve"> </w:t>
      </w:r>
    </w:p>
    <w:p w14:paraId="6158EB1E" w14:textId="77777777" w:rsidR="00C738DC" w:rsidRPr="00960FEE" w:rsidRDefault="0023709A" w:rsidP="009974B0">
      <w:pPr>
        <w:pStyle w:val="Ingetavstnd"/>
      </w:pPr>
      <w:r w:rsidRPr="00960FEE">
        <w:rPr>
          <w:b/>
          <w:sz w:val="23"/>
        </w:rPr>
        <w:t xml:space="preserve">Insatser: </w:t>
      </w:r>
      <w:r w:rsidRPr="00960FEE">
        <w:rPr>
          <w:sz w:val="23"/>
        </w:rPr>
        <w:t xml:space="preserve"> </w:t>
      </w:r>
    </w:p>
    <w:p w14:paraId="2B40CEAB" w14:textId="77777777" w:rsidR="00C738DC" w:rsidRPr="00960FEE" w:rsidRDefault="0023709A" w:rsidP="009974B0">
      <w:pPr>
        <w:pStyle w:val="Ingetavstnd"/>
      </w:pPr>
      <w:r w:rsidRPr="00960FEE">
        <w:t xml:space="preserve">Tillämpa ett normkritiskt förhållningssätt i verksamheten. </w:t>
      </w:r>
    </w:p>
    <w:p w14:paraId="2A78EBD0" w14:textId="77777777" w:rsidR="00C738DC" w:rsidRPr="00960FEE" w:rsidRDefault="0023709A" w:rsidP="009974B0">
      <w:pPr>
        <w:pStyle w:val="Ingetavstnd"/>
      </w:pPr>
      <w:r w:rsidRPr="00960FEE">
        <w:t xml:space="preserve">Barnen serveras den mat som är förenlig med familjens tro.  </w:t>
      </w:r>
    </w:p>
    <w:p w14:paraId="7BFB5869" w14:textId="77777777" w:rsidR="00C738DC" w:rsidRPr="00960FEE" w:rsidRDefault="0023709A" w:rsidP="009974B0">
      <w:pPr>
        <w:pStyle w:val="Ingetavstnd"/>
      </w:pPr>
      <w:r w:rsidRPr="00960FEE">
        <w:t xml:space="preserve">Barnen har rätt att fira sina religiösa högtider. </w:t>
      </w:r>
    </w:p>
    <w:p w14:paraId="747BA9C7" w14:textId="77777777" w:rsidR="00C738DC" w:rsidRPr="00960FEE" w:rsidRDefault="0023709A" w:rsidP="009974B0">
      <w:pPr>
        <w:pStyle w:val="Ingetavstnd"/>
      </w:pPr>
      <w:r w:rsidRPr="00960FEE">
        <w:rPr>
          <w:sz w:val="23"/>
        </w:rPr>
        <w:t xml:space="preserve"> </w:t>
      </w:r>
    </w:p>
    <w:p w14:paraId="472D3E63" w14:textId="77777777" w:rsidR="00C738DC" w:rsidRPr="00960FEE" w:rsidRDefault="0023709A" w:rsidP="009974B0">
      <w:pPr>
        <w:pStyle w:val="Ingetavstnd"/>
      </w:pPr>
      <w:r w:rsidRPr="00960FEE">
        <w:rPr>
          <w:b/>
          <w:sz w:val="23"/>
        </w:rPr>
        <w:t xml:space="preserve">Ansvarig </w:t>
      </w:r>
    </w:p>
    <w:p w14:paraId="2DBF48FD" w14:textId="09F4A97A" w:rsidR="00C738DC" w:rsidRPr="00960FEE" w:rsidRDefault="0023709A" w:rsidP="009974B0">
      <w:pPr>
        <w:pStyle w:val="Ingetavstnd"/>
      </w:pPr>
      <w:r w:rsidRPr="00960FEE">
        <w:rPr>
          <w:sz w:val="23"/>
        </w:rPr>
        <w:t xml:space="preserve">All personal och </w:t>
      </w:r>
      <w:r w:rsidR="00BF4D08">
        <w:rPr>
          <w:sz w:val="23"/>
        </w:rPr>
        <w:t>rektor</w:t>
      </w:r>
      <w:r w:rsidRPr="00960FEE">
        <w:rPr>
          <w:sz w:val="23"/>
        </w:rPr>
        <w:t xml:space="preserve"> </w:t>
      </w:r>
    </w:p>
    <w:p w14:paraId="1E5FD067" w14:textId="77777777" w:rsidR="00C738DC" w:rsidRPr="00960FEE" w:rsidRDefault="0023709A" w:rsidP="009974B0">
      <w:pPr>
        <w:pStyle w:val="Ingetavstnd"/>
      </w:pPr>
      <w:r w:rsidRPr="00960FEE">
        <w:rPr>
          <w:sz w:val="23"/>
        </w:rPr>
        <w:t xml:space="preserve"> </w:t>
      </w:r>
    </w:p>
    <w:p w14:paraId="692AF4C3" w14:textId="451A7E85" w:rsidR="00C738DC" w:rsidRPr="00960FEE" w:rsidRDefault="00C738DC" w:rsidP="009974B0">
      <w:pPr>
        <w:pStyle w:val="Ingetavstnd"/>
      </w:pPr>
    </w:p>
    <w:p w14:paraId="2FFCD10E" w14:textId="1E7E736B" w:rsidR="00C738DC" w:rsidRPr="00960FEE" w:rsidRDefault="0023709A" w:rsidP="009974B0">
      <w:pPr>
        <w:pStyle w:val="Ingetavstnd"/>
        <w:rPr>
          <w:b/>
          <w:bCs/>
        </w:rPr>
      </w:pPr>
      <w:r w:rsidRPr="00960FEE">
        <w:rPr>
          <w:b/>
          <w:bCs/>
          <w:sz w:val="28"/>
          <w:szCs w:val="28"/>
        </w:rPr>
        <w:t>Funktions</w:t>
      </w:r>
      <w:r w:rsidR="003A42FB" w:rsidRPr="00960FEE">
        <w:rPr>
          <w:b/>
          <w:bCs/>
          <w:sz w:val="28"/>
          <w:szCs w:val="28"/>
        </w:rPr>
        <w:t>hinder</w:t>
      </w:r>
      <w:r w:rsidRPr="00960FEE">
        <w:rPr>
          <w:b/>
          <w:bCs/>
        </w:rPr>
        <w:t xml:space="preserve"> </w:t>
      </w:r>
    </w:p>
    <w:p w14:paraId="10ECD55D" w14:textId="77777777" w:rsidR="00C738DC" w:rsidRPr="00960FEE" w:rsidRDefault="0023709A" w:rsidP="009974B0">
      <w:pPr>
        <w:pStyle w:val="Ingetavstnd"/>
      </w:pPr>
      <w:r w:rsidRPr="00960FEE">
        <w:rPr>
          <w:b/>
          <w:sz w:val="23"/>
        </w:rPr>
        <w:t xml:space="preserve"> </w:t>
      </w:r>
    </w:p>
    <w:p w14:paraId="68C20B01" w14:textId="77777777" w:rsidR="00C738DC" w:rsidRPr="00960FEE" w:rsidRDefault="0023709A" w:rsidP="009974B0">
      <w:pPr>
        <w:pStyle w:val="Ingetavstnd"/>
      </w:pPr>
      <w:r w:rsidRPr="00960FEE">
        <w:t xml:space="preserve">Mål och uppföljning  </w:t>
      </w:r>
    </w:p>
    <w:p w14:paraId="772D045F" w14:textId="77777777" w:rsidR="00C738DC" w:rsidRPr="00960FEE" w:rsidRDefault="0023709A" w:rsidP="009974B0">
      <w:pPr>
        <w:pStyle w:val="Ingetavstnd"/>
      </w:pPr>
      <w:r w:rsidRPr="00960FEE">
        <w:rPr>
          <w:sz w:val="23"/>
        </w:rPr>
        <w:t xml:space="preserve">Att </w:t>
      </w:r>
      <w:r w:rsidRPr="00960FEE">
        <w:t>skapa och öka förståelse för människors olikheter och lika värde.  Inget barn ska behöva utsättas för kränkningar på grund av sin funktionsnedsättning.</w:t>
      </w:r>
      <w:r w:rsidRPr="00960FEE">
        <w:rPr>
          <w:sz w:val="23"/>
        </w:rPr>
        <w:t xml:space="preserve"> </w:t>
      </w:r>
    </w:p>
    <w:p w14:paraId="150D96A4" w14:textId="77777777" w:rsidR="00C738DC" w:rsidRPr="00960FEE" w:rsidRDefault="0023709A" w:rsidP="009974B0">
      <w:pPr>
        <w:pStyle w:val="Ingetavstnd"/>
      </w:pPr>
      <w:r w:rsidRPr="00960FEE">
        <w:rPr>
          <w:sz w:val="23"/>
        </w:rPr>
        <w:t xml:space="preserve"> </w:t>
      </w:r>
    </w:p>
    <w:p w14:paraId="4558DB3C" w14:textId="77777777" w:rsidR="00C738DC" w:rsidRPr="00960FEE" w:rsidRDefault="0023709A" w:rsidP="009974B0">
      <w:pPr>
        <w:pStyle w:val="Ingetavstnd"/>
      </w:pPr>
      <w:r w:rsidRPr="00960FEE">
        <w:rPr>
          <w:b/>
          <w:sz w:val="23"/>
        </w:rPr>
        <w:t xml:space="preserve">Insatser: </w:t>
      </w:r>
      <w:r w:rsidRPr="00960FEE">
        <w:rPr>
          <w:sz w:val="23"/>
        </w:rPr>
        <w:t xml:space="preserve"> </w:t>
      </w:r>
    </w:p>
    <w:p w14:paraId="7CDF5579" w14:textId="667B6353" w:rsidR="00C738DC" w:rsidRPr="00960FEE" w:rsidRDefault="0023709A" w:rsidP="009974B0">
      <w:pPr>
        <w:pStyle w:val="Ingetavstnd"/>
      </w:pPr>
      <w:r w:rsidRPr="00960FEE">
        <w:t xml:space="preserve">Anpassa verksamheten och de gemensamma aktiviteterna </w:t>
      </w:r>
      <w:r w:rsidR="00877467" w:rsidRPr="00960FEE">
        <w:t>även</w:t>
      </w:r>
      <w:r w:rsidRPr="00960FEE">
        <w:t xml:space="preserve"> hur de utformas så att alla barn kan delta. Det kan handla om att hitta sätt att kunna </w:t>
      </w:r>
      <w:r w:rsidR="00877467" w:rsidRPr="00960FEE">
        <w:t>delta</w:t>
      </w:r>
      <w:r w:rsidRPr="00960FEE">
        <w:t xml:space="preserve"> på aktiviteter eller utflykter. På så sätt visar förskolan genom handling att alla barn är lika mycket värda</w:t>
      </w:r>
      <w:r w:rsidR="00877467" w:rsidRPr="00960FEE">
        <w:t xml:space="preserve"> oavsett olika funktionsvariationer.</w:t>
      </w:r>
    </w:p>
    <w:p w14:paraId="1EDF0A81" w14:textId="77777777" w:rsidR="00C738DC" w:rsidRPr="00960FEE" w:rsidRDefault="0023709A" w:rsidP="009974B0">
      <w:pPr>
        <w:pStyle w:val="Ingetavstnd"/>
      </w:pPr>
      <w:r w:rsidRPr="00960FEE">
        <w:rPr>
          <w:sz w:val="23"/>
        </w:rPr>
        <w:t xml:space="preserve"> </w:t>
      </w:r>
    </w:p>
    <w:p w14:paraId="6DA2C0F7" w14:textId="77777777" w:rsidR="00C738DC" w:rsidRPr="00960FEE" w:rsidRDefault="0023709A" w:rsidP="009974B0">
      <w:pPr>
        <w:pStyle w:val="Ingetavstnd"/>
      </w:pPr>
      <w:r w:rsidRPr="00960FEE">
        <w:rPr>
          <w:sz w:val="23"/>
        </w:rPr>
        <w:lastRenderedPageBreak/>
        <w:t xml:space="preserve"> </w:t>
      </w:r>
    </w:p>
    <w:p w14:paraId="17D1B639" w14:textId="77777777" w:rsidR="00C738DC" w:rsidRPr="00960FEE" w:rsidRDefault="0023709A" w:rsidP="009974B0">
      <w:pPr>
        <w:pStyle w:val="Ingetavstnd"/>
      </w:pPr>
      <w:r w:rsidRPr="00960FEE">
        <w:rPr>
          <w:b/>
          <w:sz w:val="23"/>
        </w:rPr>
        <w:t xml:space="preserve">Ansvarig </w:t>
      </w:r>
    </w:p>
    <w:p w14:paraId="63487129" w14:textId="18C595B0" w:rsidR="00C738DC" w:rsidRPr="00960FEE" w:rsidRDefault="003A42FB" w:rsidP="009974B0">
      <w:pPr>
        <w:pStyle w:val="Ingetavstnd"/>
      </w:pPr>
      <w:r w:rsidRPr="00960FEE">
        <w:rPr>
          <w:sz w:val="23"/>
        </w:rPr>
        <w:t xml:space="preserve">All personal och </w:t>
      </w:r>
      <w:r w:rsidR="00BF4D08">
        <w:rPr>
          <w:sz w:val="23"/>
        </w:rPr>
        <w:t>rektor</w:t>
      </w:r>
      <w:r w:rsidR="0023709A" w:rsidRPr="00960FEE">
        <w:rPr>
          <w:sz w:val="23"/>
        </w:rPr>
        <w:t xml:space="preserve"> </w:t>
      </w:r>
    </w:p>
    <w:p w14:paraId="10CCE943" w14:textId="27D196F2" w:rsidR="00C738DC" w:rsidRPr="00960FEE" w:rsidRDefault="0023709A" w:rsidP="009974B0">
      <w:pPr>
        <w:pStyle w:val="Ingetavstnd"/>
      </w:pPr>
      <w:r w:rsidRPr="00960FEE">
        <w:rPr>
          <w:sz w:val="23"/>
        </w:rPr>
        <w:t xml:space="preserve"> </w:t>
      </w:r>
    </w:p>
    <w:p w14:paraId="201D6836" w14:textId="77777777" w:rsidR="00C738DC" w:rsidRPr="00960FEE" w:rsidRDefault="0023709A" w:rsidP="009974B0">
      <w:pPr>
        <w:pStyle w:val="Ingetavstnd"/>
      </w:pPr>
      <w:r w:rsidRPr="00960FEE">
        <w:rPr>
          <w:b/>
          <w:sz w:val="23"/>
        </w:rPr>
        <w:t xml:space="preserve"> </w:t>
      </w:r>
    </w:p>
    <w:p w14:paraId="2333B44A" w14:textId="77777777" w:rsidR="00C738DC" w:rsidRPr="00960FEE" w:rsidRDefault="0023709A" w:rsidP="009974B0">
      <w:pPr>
        <w:pStyle w:val="Ingetavstnd"/>
        <w:rPr>
          <w:b/>
          <w:bCs/>
          <w:sz w:val="28"/>
          <w:szCs w:val="28"/>
        </w:rPr>
      </w:pPr>
      <w:r w:rsidRPr="00960FEE">
        <w:rPr>
          <w:b/>
          <w:bCs/>
          <w:sz w:val="28"/>
          <w:szCs w:val="28"/>
        </w:rPr>
        <w:t xml:space="preserve">Ålder </w:t>
      </w:r>
    </w:p>
    <w:p w14:paraId="1198381A" w14:textId="77777777" w:rsidR="00C738DC" w:rsidRPr="00960FEE" w:rsidRDefault="0023709A" w:rsidP="009974B0">
      <w:pPr>
        <w:pStyle w:val="Ingetavstnd"/>
      </w:pPr>
      <w:r w:rsidRPr="00960FEE">
        <w:rPr>
          <w:b/>
          <w:sz w:val="23"/>
        </w:rPr>
        <w:t xml:space="preserve"> </w:t>
      </w:r>
    </w:p>
    <w:p w14:paraId="17AD0049" w14:textId="77777777" w:rsidR="00C738DC" w:rsidRPr="00960FEE" w:rsidRDefault="0023709A" w:rsidP="009974B0">
      <w:pPr>
        <w:pStyle w:val="Ingetavstnd"/>
      </w:pPr>
      <w:r w:rsidRPr="00960FEE">
        <w:t xml:space="preserve">Mål och uppföljning  </w:t>
      </w:r>
    </w:p>
    <w:p w14:paraId="62F0A4E5" w14:textId="6028F066" w:rsidR="00C738DC" w:rsidRPr="00960FEE" w:rsidRDefault="0023709A" w:rsidP="009974B0">
      <w:pPr>
        <w:pStyle w:val="Ingetavstnd"/>
      </w:pPr>
      <w:r w:rsidRPr="00960FEE">
        <w:rPr>
          <w:sz w:val="23"/>
        </w:rPr>
        <w:t xml:space="preserve">Inget barn i förskolan ska utsättas för diskriminering och trakasserier </w:t>
      </w:r>
      <w:r w:rsidR="003A42FB" w:rsidRPr="00960FEE">
        <w:rPr>
          <w:sz w:val="23"/>
        </w:rPr>
        <w:t xml:space="preserve">kring </w:t>
      </w:r>
      <w:r w:rsidRPr="00960FEE">
        <w:rPr>
          <w:sz w:val="23"/>
        </w:rPr>
        <w:t xml:space="preserve">ålder. </w:t>
      </w:r>
    </w:p>
    <w:p w14:paraId="44F2BDC2" w14:textId="77777777" w:rsidR="00C738DC" w:rsidRPr="00960FEE" w:rsidRDefault="0023709A" w:rsidP="009974B0">
      <w:pPr>
        <w:pStyle w:val="Ingetavstnd"/>
      </w:pPr>
      <w:r w:rsidRPr="00960FEE">
        <w:rPr>
          <w:sz w:val="23"/>
        </w:rPr>
        <w:t xml:space="preserve"> </w:t>
      </w:r>
    </w:p>
    <w:p w14:paraId="2F6689C7" w14:textId="77777777" w:rsidR="00C738DC" w:rsidRPr="00960FEE" w:rsidRDefault="0023709A" w:rsidP="009974B0">
      <w:pPr>
        <w:pStyle w:val="Ingetavstnd"/>
      </w:pPr>
      <w:r w:rsidRPr="00960FEE">
        <w:rPr>
          <w:b/>
          <w:sz w:val="23"/>
        </w:rPr>
        <w:t xml:space="preserve">Insatser: </w:t>
      </w:r>
      <w:r w:rsidRPr="00960FEE">
        <w:rPr>
          <w:sz w:val="23"/>
        </w:rPr>
        <w:t xml:space="preserve"> </w:t>
      </w:r>
    </w:p>
    <w:p w14:paraId="6FAFE34F" w14:textId="62DEB236" w:rsidR="00C738DC" w:rsidRPr="00960FEE" w:rsidRDefault="0023709A" w:rsidP="009974B0">
      <w:pPr>
        <w:pStyle w:val="Ingetavstnd"/>
      </w:pPr>
      <w:r w:rsidRPr="00960FEE">
        <w:rPr>
          <w:sz w:val="23"/>
        </w:rPr>
        <w:t xml:space="preserve">Få alla barn på förskolan att känna sig </w:t>
      </w:r>
      <w:r w:rsidR="00877467" w:rsidRPr="00960FEE">
        <w:rPr>
          <w:sz w:val="23"/>
        </w:rPr>
        <w:t>viktig och betydelsefull</w:t>
      </w:r>
      <w:r w:rsidRPr="00960FEE">
        <w:rPr>
          <w:sz w:val="23"/>
        </w:rPr>
        <w:t xml:space="preserve"> oavsett ålder. </w:t>
      </w:r>
    </w:p>
    <w:p w14:paraId="49B02EF5" w14:textId="77777777" w:rsidR="00C738DC" w:rsidRPr="00960FEE" w:rsidRDefault="0023709A" w:rsidP="009974B0">
      <w:pPr>
        <w:pStyle w:val="Ingetavstnd"/>
      </w:pPr>
      <w:r w:rsidRPr="00960FEE">
        <w:rPr>
          <w:sz w:val="23"/>
        </w:rPr>
        <w:t xml:space="preserve"> </w:t>
      </w:r>
    </w:p>
    <w:p w14:paraId="07063E28" w14:textId="77777777" w:rsidR="00C738DC" w:rsidRPr="00960FEE" w:rsidRDefault="0023709A" w:rsidP="009974B0">
      <w:pPr>
        <w:pStyle w:val="Ingetavstnd"/>
      </w:pPr>
      <w:r w:rsidRPr="00960FEE">
        <w:rPr>
          <w:b/>
          <w:sz w:val="23"/>
        </w:rPr>
        <w:t xml:space="preserve">Ansvarig </w:t>
      </w:r>
    </w:p>
    <w:p w14:paraId="158B2D25" w14:textId="43DEA5B0" w:rsidR="00C738DC" w:rsidRPr="00960FEE" w:rsidRDefault="0023709A" w:rsidP="009974B0">
      <w:pPr>
        <w:pStyle w:val="Ingetavstnd"/>
      </w:pPr>
      <w:r w:rsidRPr="00960FEE">
        <w:rPr>
          <w:sz w:val="23"/>
        </w:rPr>
        <w:t xml:space="preserve">All personal och </w:t>
      </w:r>
      <w:r w:rsidR="00BF4D08">
        <w:rPr>
          <w:sz w:val="23"/>
        </w:rPr>
        <w:t>rektor</w:t>
      </w:r>
      <w:r w:rsidRPr="00960FEE">
        <w:rPr>
          <w:sz w:val="23"/>
        </w:rPr>
        <w:t xml:space="preserve"> </w:t>
      </w:r>
    </w:p>
    <w:p w14:paraId="174FA927" w14:textId="77777777" w:rsidR="00C738DC" w:rsidRPr="00960FEE" w:rsidRDefault="0023709A" w:rsidP="009974B0">
      <w:pPr>
        <w:pStyle w:val="Ingetavstnd"/>
      </w:pPr>
      <w:r w:rsidRPr="00960FEE">
        <w:rPr>
          <w:sz w:val="23"/>
        </w:rPr>
        <w:t xml:space="preserve"> </w:t>
      </w:r>
    </w:p>
    <w:p w14:paraId="50340A5A" w14:textId="77777777" w:rsidR="003A42FB" w:rsidRPr="00960FEE" w:rsidRDefault="003A42FB" w:rsidP="009974B0">
      <w:pPr>
        <w:pStyle w:val="Ingetavstnd"/>
      </w:pPr>
    </w:p>
    <w:p w14:paraId="4E35619C" w14:textId="1BFC1C10" w:rsidR="008702D5" w:rsidRPr="00960FEE" w:rsidRDefault="008702D5" w:rsidP="009974B0">
      <w:pPr>
        <w:pStyle w:val="Ingetavstnd"/>
      </w:pPr>
      <w:r w:rsidRPr="00960FEE">
        <w:rPr>
          <w:b/>
          <w:color w:val="auto"/>
        </w:rPr>
        <w:t xml:space="preserve">Utvärdering </w:t>
      </w:r>
    </w:p>
    <w:p w14:paraId="70EE8B70" w14:textId="0D5EBE8A" w:rsidR="008702D5" w:rsidRPr="00960FEE" w:rsidRDefault="008702D5" w:rsidP="009974B0">
      <w:pPr>
        <w:pStyle w:val="Ingetavstnd"/>
        <w:rPr>
          <w:color w:val="auto"/>
        </w:rPr>
      </w:pPr>
      <w:r w:rsidRPr="00960FEE">
        <w:rPr>
          <w:color w:val="auto"/>
        </w:rPr>
        <w:t xml:space="preserve">Likabehandlingsplanen skall regelbundet diskuteras i </w:t>
      </w:r>
      <w:r w:rsidR="003A42FB" w:rsidRPr="00960FEE">
        <w:rPr>
          <w:color w:val="auto"/>
        </w:rPr>
        <w:t>arbets</w:t>
      </w:r>
      <w:r w:rsidRPr="00960FEE">
        <w:rPr>
          <w:color w:val="auto"/>
        </w:rPr>
        <w:t>laget och revideras en gång om året. En utvärdering kommer att kunna göras först när personal har arbet</w:t>
      </w:r>
      <w:r w:rsidR="00877467" w:rsidRPr="00960FEE">
        <w:rPr>
          <w:color w:val="auto"/>
        </w:rPr>
        <w:t>at</w:t>
      </w:r>
      <w:r w:rsidRPr="00960FEE">
        <w:rPr>
          <w:color w:val="auto"/>
        </w:rPr>
        <w:t xml:space="preserve"> med likabehandlingsplanen i ett år. Vid inskolning får vårdnadshavare ta del av likabehandlingsplanen.  Vårdnadshavarna har möjlighet att ge sina synpunkter på planen till förskolans pedagoger/</w:t>
      </w:r>
      <w:r w:rsidR="00BF4D08">
        <w:rPr>
          <w:color w:val="auto"/>
        </w:rPr>
        <w:t>rektor</w:t>
      </w:r>
      <w:r w:rsidRPr="00960FEE">
        <w:rPr>
          <w:color w:val="auto"/>
        </w:rPr>
        <w:t xml:space="preserve">, samt aktivt delta och uttrycka sina åsikter i den årlig föräldraenkäten som genomförs i april varje år. Planen finns tillgänglig för alla berörda samt läggas ut på förskolans hemsida.  </w:t>
      </w:r>
    </w:p>
    <w:p w14:paraId="0A684BDD" w14:textId="77777777" w:rsidR="008702D5" w:rsidRPr="00960FEE" w:rsidRDefault="008702D5" w:rsidP="009974B0">
      <w:pPr>
        <w:pStyle w:val="Ingetavstnd"/>
        <w:rPr>
          <w:color w:val="auto"/>
        </w:rPr>
      </w:pPr>
      <w:r w:rsidRPr="00960FEE">
        <w:rPr>
          <w:color w:val="auto"/>
        </w:rPr>
        <w:t xml:space="preserve"> </w:t>
      </w:r>
    </w:p>
    <w:p w14:paraId="5E3320A5" w14:textId="77777777" w:rsidR="008702D5" w:rsidRPr="00960FEE" w:rsidRDefault="008702D5" w:rsidP="009974B0">
      <w:pPr>
        <w:pStyle w:val="Ingetavstnd"/>
        <w:rPr>
          <w:color w:val="auto"/>
        </w:rPr>
      </w:pPr>
      <w:r w:rsidRPr="00960FEE">
        <w:rPr>
          <w:b/>
          <w:color w:val="auto"/>
        </w:rPr>
        <w:t xml:space="preserve">Delaktighet i utvärderingen </w:t>
      </w:r>
    </w:p>
    <w:p w14:paraId="6A783F18" w14:textId="77777777" w:rsidR="008702D5" w:rsidRPr="00960FEE" w:rsidRDefault="008702D5" w:rsidP="009974B0">
      <w:pPr>
        <w:pStyle w:val="Ingetavstnd"/>
        <w:rPr>
          <w:color w:val="auto"/>
        </w:rPr>
      </w:pPr>
      <w:r w:rsidRPr="00960FEE">
        <w:rPr>
          <w:color w:val="auto"/>
        </w:rPr>
        <w:t xml:space="preserve"> </w:t>
      </w:r>
    </w:p>
    <w:p w14:paraId="22195DCD" w14:textId="77777777" w:rsidR="008702D5" w:rsidRPr="00960FEE" w:rsidRDefault="008702D5" w:rsidP="009974B0">
      <w:pPr>
        <w:pStyle w:val="Ingetavstnd"/>
        <w:rPr>
          <w:color w:val="auto"/>
        </w:rPr>
      </w:pPr>
      <w:r w:rsidRPr="00960FEE">
        <w:rPr>
          <w:b/>
          <w:color w:val="auto"/>
        </w:rPr>
        <w:t xml:space="preserve">Resultat av utvärderingen </w:t>
      </w:r>
    </w:p>
    <w:p w14:paraId="42305265" w14:textId="77777777" w:rsidR="008702D5" w:rsidRPr="00960FEE" w:rsidRDefault="008702D5" w:rsidP="009974B0">
      <w:pPr>
        <w:pStyle w:val="Ingetavstnd"/>
        <w:rPr>
          <w:color w:val="auto"/>
        </w:rPr>
      </w:pPr>
      <w:r w:rsidRPr="00960FEE">
        <w:rPr>
          <w:color w:val="auto"/>
        </w:rPr>
        <w:t xml:space="preserve"> </w:t>
      </w:r>
    </w:p>
    <w:p w14:paraId="52D5CD20" w14:textId="209E02F7" w:rsidR="008702D5" w:rsidRPr="00960FEE" w:rsidRDefault="008702D5" w:rsidP="009974B0">
      <w:pPr>
        <w:pStyle w:val="Ingetavstnd"/>
        <w:rPr>
          <w:color w:val="auto"/>
        </w:rPr>
      </w:pPr>
      <w:r w:rsidRPr="00960FEE">
        <w:rPr>
          <w:b/>
          <w:color w:val="auto"/>
        </w:rPr>
        <w:t>Ansvarig för att årets plan utvärderas</w:t>
      </w:r>
      <w:r w:rsidRPr="00960FEE">
        <w:rPr>
          <w:b/>
          <w:color w:val="auto"/>
          <w:sz w:val="23"/>
        </w:rPr>
        <w:t xml:space="preserve">: </w:t>
      </w:r>
      <w:r w:rsidRPr="00960FEE">
        <w:rPr>
          <w:color w:val="auto"/>
          <w:sz w:val="23"/>
        </w:rPr>
        <w:t xml:space="preserve"> </w:t>
      </w:r>
      <w:r w:rsidR="00BF4D08">
        <w:rPr>
          <w:color w:val="auto"/>
          <w:sz w:val="23"/>
        </w:rPr>
        <w:t>Rektor</w:t>
      </w:r>
      <w:r w:rsidRPr="00960FEE">
        <w:rPr>
          <w:color w:val="auto"/>
          <w:sz w:val="23"/>
        </w:rPr>
        <w:t xml:space="preserve">. </w:t>
      </w:r>
    </w:p>
    <w:p w14:paraId="7B7D39C4" w14:textId="15AFDE1D" w:rsidR="00C738DC" w:rsidRPr="00960FEE" w:rsidRDefault="00C738DC" w:rsidP="009974B0">
      <w:pPr>
        <w:pStyle w:val="Ingetavstnd"/>
        <w:rPr>
          <w:color w:val="auto"/>
        </w:rPr>
      </w:pPr>
    </w:p>
    <w:p w14:paraId="16E8AF64" w14:textId="5F0FA873" w:rsidR="004E6276" w:rsidRPr="00960FEE" w:rsidRDefault="004E6276" w:rsidP="009974B0">
      <w:pPr>
        <w:pStyle w:val="Ingetavstnd"/>
        <w:rPr>
          <w:color w:val="auto"/>
        </w:rPr>
      </w:pPr>
      <w:r w:rsidRPr="00960FEE">
        <w:rPr>
          <w:b/>
          <w:bCs/>
          <w:color w:val="auto"/>
        </w:rPr>
        <w:t xml:space="preserve">Datum när det ska vara klart: </w:t>
      </w:r>
    </w:p>
    <w:p w14:paraId="76BE307F" w14:textId="435D5A3B" w:rsidR="004E6276" w:rsidRPr="004E6276" w:rsidRDefault="004E6276" w:rsidP="009974B0">
      <w:pPr>
        <w:pStyle w:val="Ingetavstnd"/>
        <w:rPr>
          <w:color w:val="auto"/>
        </w:rPr>
      </w:pPr>
      <w:r w:rsidRPr="00960FEE">
        <w:rPr>
          <w:color w:val="auto"/>
        </w:rPr>
        <w:t>Arbetet pågår fortlöpande och utvärderas våren 202</w:t>
      </w:r>
      <w:r w:rsidR="000376FE">
        <w:rPr>
          <w:color w:val="auto"/>
        </w:rPr>
        <w:t>3</w:t>
      </w:r>
      <w:r w:rsidR="003F26B4" w:rsidRPr="00960FEE">
        <w:rPr>
          <w:color w:val="auto"/>
        </w:rPr>
        <w:t>.</w:t>
      </w:r>
    </w:p>
    <w:sectPr w:rsidR="004E6276" w:rsidRPr="004E6276" w:rsidSect="008702D5">
      <w:headerReference w:type="even" r:id="rId11"/>
      <w:headerReference w:type="default" r:id="rId12"/>
      <w:headerReference w:type="first" r:id="rId13"/>
      <w:pgSz w:w="11906" w:h="16838"/>
      <w:pgMar w:top="1455" w:right="1335" w:bottom="1468"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3A9B" w14:textId="77777777" w:rsidR="00EB7FB8" w:rsidRDefault="00EB7FB8">
      <w:pPr>
        <w:spacing w:after="0" w:line="240" w:lineRule="auto"/>
      </w:pPr>
      <w:r>
        <w:separator/>
      </w:r>
    </w:p>
  </w:endnote>
  <w:endnote w:type="continuationSeparator" w:id="0">
    <w:p w14:paraId="36A31DA2" w14:textId="77777777" w:rsidR="00EB7FB8" w:rsidRDefault="00EB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8D37" w14:textId="77777777" w:rsidR="00EB7FB8" w:rsidRDefault="00EB7FB8">
      <w:pPr>
        <w:spacing w:after="0" w:line="240" w:lineRule="auto"/>
      </w:pPr>
      <w:r>
        <w:separator/>
      </w:r>
    </w:p>
  </w:footnote>
  <w:footnote w:type="continuationSeparator" w:id="0">
    <w:p w14:paraId="1F503690" w14:textId="77777777" w:rsidR="00EB7FB8" w:rsidRDefault="00EB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51CB" w14:textId="77777777" w:rsidR="00C738DC" w:rsidRDefault="00C738D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09E1" w14:textId="77777777" w:rsidR="00C738DC" w:rsidRDefault="00C738D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ABCA" w14:textId="77777777" w:rsidR="00C738DC" w:rsidRDefault="00C738D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9C0"/>
    <w:multiLevelType w:val="hybridMultilevel"/>
    <w:tmpl w:val="B560B9CE"/>
    <w:lvl w:ilvl="0" w:tplc="A84C14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F8AA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004E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BCAE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A045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289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AE26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017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82F2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070CDF"/>
    <w:multiLevelType w:val="hybridMultilevel"/>
    <w:tmpl w:val="0EDA360C"/>
    <w:lvl w:ilvl="0" w:tplc="B7F0E2FE">
      <w:start w:val="1"/>
      <w:numFmt w:val="bullet"/>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F81D80">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DAB4A0">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A8BA36">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C40C00">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08B380">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F24E26">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4A5EA">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ED86">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0E5D43"/>
    <w:multiLevelType w:val="hybridMultilevel"/>
    <w:tmpl w:val="2AFEA462"/>
    <w:lvl w:ilvl="0" w:tplc="D35AB23E">
      <w:start w:val="1"/>
      <w:numFmt w:val="decimal"/>
      <w:lvlText w:val="%1."/>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07A7DC0">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8A6292">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6C87802">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BBA53EE">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42E5064">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1D04812">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8BEC2E6">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CDE2194">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AD444B"/>
    <w:multiLevelType w:val="hybridMultilevel"/>
    <w:tmpl w:val="58B45AC2"/>
    <w:lvl w:ilvl="0" w:tplc="4C6E9D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AAD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E66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FAE3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474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CA5D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9437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1095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D668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EC40E5"/>
    <w:multiLevelType w:val="hybridMultilevel"/>
    <w:tmpl w:val="9C82CC32"/>
    <w:lvl w:ilvl="0" w:tplc="4D2027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41B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045F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304E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298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4E1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724C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2ED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904C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577980"/>
    <w:multiLevelType w:val="hybridMultilevel"/>
    <w:tmpl w:val="DA84AFC4"/>
    <w:lvl w:ilvl="0" w:tplc="7FB829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38AF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C69B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AAED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4A45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82B1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415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6AE2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2839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B413DA"/>
    <w:multiLevelType w:val="hybridMultilevel"/>
    <w:tmpl w:val="966672C2"/>
    <w:lvl w:ilvl="0" w:tplc="152CB13E">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A5D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78D9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4A8D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C23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FE62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BAB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801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C22B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DF3518"/>
    <w:multiLevelType w:val="hybridMultilevel"/>
    <w:tmpl w:val="35FC616E"/>
    <w:lvl w:ilvl="0" w:tplc="3BE04D0A">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B020F9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89495EE">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674AF7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36EF0A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DF02E1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4224B2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20E7AC">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A0CFB0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9E23DB"/>
    <w:multiLevelType w:val="hybridMultilevel"/>
    <w:tmpl w:val="D318D1FC"/>
    <w:lvl w:ilvl="0" w:tplc="73C0F5B6">
      <w:start w:val="7"/>
      <w:numFmt w:val="bullet"/>
      <w:lvlText w:val="-"/>
      <w:lvlJc w:val="left"/>
      <w:pPr>
        <w:ind w:left="360" w:hanging="360"/>
      </w:pPr>
      <w:rPr>
        <w:rFonts w:ascii="Segoe UI Symbol" w:eastAsia="Segoe UI Symbol" w:hAnsi="Segoe UI Symbol" w:cs="Segoe UI Symbol" w:hint="default"/>
        <w:sz w:val="2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67027D0"/>
    <w:multiLevelType w:val="hybridMultilevel"/>
    <w:tmpl w:val="44643EB4"/>
    <w:lvl w:ilvl="0" w:tplc="05EA40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055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3063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DCFE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52A6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36E3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6FB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2AC3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B222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BF42E0A"/>
    <w:multiLevelType w:val="hybridMultilevel"/>
    <w:tmpl w:val="ED6028BE"/>
    <w:lvl w:ilvl="0" w:tplc="78EC696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867A7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B4843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729FB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88F4F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2CAD6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7650B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FC503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B25B9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D122C8"/>
    <w:multiLevelType w:val="hybridMultilevel"/>
    <w:tmpl w:val="348E91C6"/>
    <w:lvl w:ilvl="0" w:tplc="F2B81B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095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A63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8CDF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4A7F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9637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A0D7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EADB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B8EA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4F026D"/>
    <w:multiLevelType w:val="hybridMultilevel"/>
    <w:tmpl w:val="85E6476E"/>
    <w:lvl w:ilvl="0" w:tplc="C4B4ABF6">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A74EF3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4BE05D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A46343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4F0E23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FAEACF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82234C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7C437A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C64B08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FB5B37"/>
    <w:multiLevelType w:val="hybridMultilevel"/>
    <w:tmpl w:val="4EE8AF54"/>
    <w:lvl w:ilvl="0" w:tplc="D9BEEB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58D5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A10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56D1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0B2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C51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CE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AEB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5AEA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675DBB"/>
    <w:multiLevelType w:val="hybridMultilevel"/>
    <w:tmpl w:val="3E6AC24E"/>
    <w:lvl w:ilvl="0" w:tplc="C038D7EA">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BF6A2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AAECD0">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AC13FE">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DEAD36">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681AA">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5E1170">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4E3CA">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0A2D6A">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CB74B8"/>
    <w:multiLevelType w:val="hybridMultilevel"/>
    <w:tmpl w:val="B4BE56AE"/>
    <w:lvl w:ilvl="0" w:tplc="4D20273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B0419"/>
    <w:multiLevelType w:val="hybridMultilevel"/>
    <w:tmpl w:val="ACC46450"/>
    <w:lvl w:ilvl="0" w:tplc="041D0001">
      <w:start w:val="1"/>
      <w:numFmt w:val="bullet"/>
      <w:lvlText w:val=""/>
      <w:lvlJc w:val="left"/>
      <w:pPr>
        <w:ind w:left="1485" w:hanging="360"/>
      </w:pPr>
      <w:rPr>
        <w:rFonts w:ascii="Symbol" w:hAnsi="Symbol" w:hint="default"/>
      </w:rPr>
    </w:lvl>
    <w:lvl w:ilvl="1" w:tplc="041D0003" w:tentative="1">
      <w:start w:val="1"/>
      <w:numFmt w:val="bullet"/>
      <w:lvlText w:val="o"/>
      <w:lvlJc w:val="left"/>
      <w:pPr>
        <w:ind w:left="2205" w:hanging="360"/>
      </w:pPr>
      <w:rPr>
        <w:rFonts w:ascii="Courier New" w:hAnsi="Courier New" w:cs="Courier New" w:hint="default"/>
      </w:rPr>
    </w:lvl>
    <w:lvl w:ilvl="2" w:tplc="041D0005" w:tentative="1">
      <w:start w:val="1"/>
      <w:numFmt w:val="bullet"/>
      <w:lvlText w:val=""/>
      <w:lvlJc w:val="left"/>
      <w:pPr>
        <w:ind w:left="2925" w:hanging="360"/>
      </w:pPr>
      <w:rPr>
        <w:rFonts w:ascii="Wingdings" w:hAnsi="Wingdings" w:hint="default"/>
      </w:rPr>
    </w:lvl>
    <w:lvl w:ilvl="3" w:tplc="041D0001" w:tentative="1">
      <w:start w:val="1"/>
      <w:numFmt w:val="bullet"/>
      <w:lvlText w:val=""/>
      <w:lvlJc w:val="left"/>
      <w:pPr>
        <w:ind w:left="3645" w:hanging="360"/>
      </w:pPr>
      <w:rPr>
        <w:rFonts w:ascii="Symbol" w:hAnsi="Symbol" w:hint="default"/>
      </w:rPr>
    </w:lvl>
    <w:lvl w:ilvl="4" w:tplc="041D0003" w:tentative="1">
      <w:start w:val="1"/>
      <w:numFmt w:val="bullet"/>
      <w:lvlText w:val="o"/>
      <w:lvlJc w:val="left"/>
      <w:pPr>
        <w:ind w:left="4365" w:hanging="360"/>
      </w:pPr>
      <w:rPr>
        <w:rFonts w:ascii="Courier New" w:hAnsi="Courier New" w:cs="Courier New" w:hint="default"/>
      </w:rPr>
    </w:lvl>
    <w:lvl w:ilvl="5" w:tplc="041D0005" w:tentative="1">
      <w:start w:val="1"/>
      <w:numFmt w:val="bullet"/>
      <w:lvlText w:val=""/>
      <w:lvlJc w:val="left"/>
      <w:pPr>
        <w:ind w:left="5085" w:hanging="360"/>
      </w:pPr>
      <w:rPr>
        <w:rFonts w:ascii="Wingdings" w:hAnsi="Wingdings" w:hint="default"/>
      </w:rPr>
    </w:lvl>
    <w:lvl w:ilvl="6" w:tplc="041D0001" w:tentative="1">
      <w:start w:val="1"/>
      <w:numFmt w:val="bullet"/>
      <w:lvlText w:val=""/>
      <w:lvlJc w:val="left"/>
      <w:pPr>
        <w:ind w:left="5805" w:hanging="360"/>
      </w:pPr>
      <w:rPr>
        <w:rFonts w:ascii="Symbol" w:hAnsi="Symbol" w:hint="default"/>
      </w:rPr>
    </w:lvl>
    <w:lvl w:ilvl="7" w:tplc="041D0003" w:tentative="1">
      <w:start w:val="1"/>
      <w:numFmt w:val="bullet"/>
      <w:lvlText w:val="o"/>
      <w:lvlJc w:val="left"/>
      <w:pPr>
        <w:ind w:left="6525" w:hanging="360"/>
      </w:pPr>
      <w:rPr>
        <w:rFonts w:ascii="Courier New" w:hAnsi="Courier New" w:cs="Courier New" w:hint="default"/>
      </w:rPr>
    </w:lvl>
    <w:lvl w:ilvl="8" w:tplc="041D0005" w:tentative="1">
      <w:start w:val="1"/>
      <w:numFmt w:val="bullet"/>
      <w:lvlText w:val=""/>
      <w:lvlJc w:val="left"/>
      <w:pPr>
        <w:ind w:left="7245" w:hanging="360"/>
      </w:pPr>
      <w:rPr>
        <w:rFonts w:ascii="Wingdings" w:hAnsi="Wingdings" w:hint="default"/>
      </w:rPr>
    </w:lvl>
  </w:abstractNum>
  <w:abstractNum w:abstractNumId="17" w15:restartNumberingAfterBreak="0">
    <w:nsid w:val="62661C8D"/>
    <w:multiLevelType w:val="hybridMultilevel"/>
    <w:tmpl w:val="EA2080C4"/>
    <w:lvl w:ilvl="0" w:tplc="3CEA5976">
      <w:start w:val="1"/>
      <w:numFmt w:val="bullet"/>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8A382">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3087BE">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EDE3A">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C8F0BE">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364340">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F4DC10">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A071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CEB7E8">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E14ADC"/>
    <w:multiLevelType w:val="hybridMultilevel"/>
    <w:tmpl w:val="3AAC57EE"/>
    <w:lvl w:ilvl="0" w:tplc="BEF08F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65F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F4E5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6D7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409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A21A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1C56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E4D1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8EC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13318D"/>
    <w:multiLevelType w:val="hybridMultilevel"/>
    <w:tmpl w:val="7760F9EE"/>
    <w:lvl w:ilvl="0" w:tplc="CD8036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C77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F292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08D4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85E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CC4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803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2F9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AAE5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0C2AE1"/>
    <w:multiLevelType w:val="hybridMultilevel"/>
    <w:tmpl w:val="87CE5FC0"/>
    <w:lvl w:ilvl="0" w:tplc="C78E490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46646">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A5F14">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B48918">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8E87C">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BC0B30">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567BD0">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C48D6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6FC24">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1A3A22"/>
    <w:multiLevelType w:val="hybridMultilevel"/>
    <w:tmpl w:val="DB1A3886"/>
    <w:lvl w:ilvl="0" w:tplc="C0A27A9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28E5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84E6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F20A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84B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6C03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80EF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9E2A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A62A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8D2635"/>
    <w:multiLevelType w:val="hybridMultilevel"/>
    <w:tmpl w:val="EEEC52E6"/>
    <w:lvl w:ilvl="0" w:tplc="A8C4F3A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50EDEE">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0C6316">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9A7C2A">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2416E">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822894">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54E54A">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D638F2">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AE32CC">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27968666">
    <w:abstractNumId w:val="13"/>
  </w:num>
  <w:num w:numId="2" w16cid:durableId="315693431">
    <w:abstractNumId w:val="18"/>
  </w:num>
  <w:num w:numId="3" w16cid:durableId="1002662223">
    <w:abstractNumId w:val="0"/>
  </w:num>
  <w:num w:numId="4" w16cid:durableId="538007148">
    <w:abstractNumId w:val="9"/>
  </w:num>
  <w:num w:numId="5" w16cid:durableId="44182099">
    <w:abstractNumId w:val="5"/>
  </w:num>
  <w:num w:numId="6" w16cid:durableId="345257525">
    <w:abstractNumId w:val="21"/>
  </w:num>
  <w:num w:numId="7" w16cid:durableId="94135842">
    <w:abstractNumId w:val="6"/>
  </w:num>
  <w:num w:numId="8" w16cid:durableId="1802922440">
    <w:abstractNumId w:val="4"/>
  </w:num>
  <w:num w:numId="9" w16cid:durableId="930510238">
    <w:abstractNumId w:val="19"/>
  </w:num>
  <w:num w:numId="10" w16cid:durableId="964122478">
    <w:abstractNumId w:val="3"/>
  </w:num>
  <w:num w:numId="11" w16cid:durableId="1576551757">
    <w:abstractNumId w:val="11"/>
  </w:num>
  <w:num w:numId="12" w16cid:durableId="24327612">
    <w:abstractNumId w:val="10"/>
  </w:num>
  <w:num w:numId="13" w16cid:durableId="234511519">
    <w:abstractNumId w:val="7"/>
  </w:num>
  <w:num w:numId="14" w16cid:durableId="1306743794">
    <w:abstractNumId w:val="2"/>
  </w:num>
  <w:num w:numId="15" w16cid:durableId="126558345">
    <w:abstractNumId w:val="12"/>
  </w:num>
  <w:num w:numId="16" w16cid:durableId="1286231168">
    <w:abstractNumId w:val="22"/>
  </w:num>
  <w:num w:numId="17" w16cid:durableId="1967394274">
    <w:abstractNumId w:val="1"/>
  </w:num>
  <w:num w:numId="18" w16cid:durableId="808548890">
    <w:abstractNumId w:val="17"/>
  </w:num>
  <w:num w:numId="19" w16cid:durableId="744572793">
    <w:abstractNumId w:val="20"/>
  </w:num>
  <w:num w:numId="20" w16cid:durableId="908616261">
    <w:abstractNumId w:val="14"/>
  </w:num>
  <w:num w:numId="21" w16cid:durableId="11107190">
    <w:abstractNumId w:val="16"/>
  </w:num>
  <w:num w:numId="22" w16cid:durableId="305009308">
    <w:abstractNumId w:val="15"/>
  </w:num>
  <w:num w:numId="23" w16cid:durableId="905917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DC"/>
    <w:rsid w:val="00000235"/>
    <w:rsid w:val="00031107"/>
    <w:rsid w:val="000376FE"/>
    <w:rsid w:val="000650EB"/>
    <w:rsid w:val="00164D45"/>
    <w:rsid w:val="001730A7"/>
    <w:rsid w:val="001813C2"/>
    <w:rsid w:val="001C0CAA"/>
    <w:rsid w:val="001D5C97"/>
    <w:rsid w:val="002015D3"/>
    <w:rsid w:val="0023709A"/>
    <w:rsid w:val="00246158"/>
    <w:rsid w:val="002518BF"/>
    <w:rsid w:val="00281FED"/>
    <w:rsid w:val="002D05BD"/>
    <w:rsid w:val="002E15B8"/>
    <w:rsid w:val="003128A9"/>
    <w:rsid w:val="00323213"/>
    <w:rsid w:val="00331E51"/>
    <w:rsid w:val="003738FB"/>
    <w:rsid w:val="00382343"/>
    <w:rsid w:val="00384E8D"/>
    <w:rsid w:val="00393C97"/>
    <w:rsid w:val="003A42FB"/>
    <w:rsid w:val="003C097E"/>
    <w:rsid w:val="003E02CD"/>
    <w:rsid w:val="003F26B4"/>
    <w:rsid w:val="00420A13"/>
    <w:rsid w:val="004E6276"/>
    <w:rsid w:val="004F2511"/>
    <w:rsid w:val="0055465A"/>
    <w:rsid w:val="005700E5"/>
    <w:rsid w:val="005749A0"/>
    <w:rsid w:val="0059652B"/>
    <w:rsid w:val="005B3D1D"/>
    <w:rsid w:val="005B68A0"/>
    <w:rsid w:val="00607FC4"/>
    <w:rsid w:val="006347BD"/>
    <w:rsid w:val="00640AE4"/>
    <w:rsid w:val="00643F60"/>
    <w:rsid w:val="006C5AD5"/>
    <w:rsid w:val="007112C3"/>
    <w:rsid w:val="00797042"/>
    <w:rsid w:val="007A5540"/>
    <w:rsid w:val="007E51FA"/>
    <w:rsid w:val="007F61EF"/>
    <w:rsid w:val="00806F1C"/>
    <w:rsid w:val="00825E23"/>
    <w:rsid w:val="008702D5"/>
    <w:rsid w:val="00877467"/>
    <w:rsid w:val="00883AD7"/>
    <w:rsid w:val="00886F5B"/>
    <w:rsid w:val="00890E7F"/>
    <w:rsid w:val="00941CD1"/>
    <w:rsid w:val="00942342"/>
    <w:rsid w:val="00960FEE"/>
    <w:rsid w:val="00975A1F"/>
    <w:rsid w:val="009844A7"/>
    <w:rsid w:val="00986B97"/>
    <w:rsid w:val="009974B0"/>
    <w:rsid w:val="009F51C1"/>
    <w:rsid w:val="00A00754"/>
    <w:rsid w:val="00A02961"/>
    <w:rsid w:val="00A176EB"/>
    <w:rsid w:val="00A33726"/>
    <w:rsid w:val="00A9299F"/>
    <w:rsid w:val="00AA59CE"/>
    <w:rsid w:val="00AD2B99"/>
    <w:rsid w:val="00B06A42"/>
    <w:rsid w:val="00B45330"/>
    <w:rsid w:val="00B51E11"/>
    <w:rsid w:val="00B742BE"/>
    <w:rsid w:val="00BD577F"/>
    <w:rsid w:val="00BF4D08"/>
    <w:rsid w:val="00C437E1"/>
    <w:rsid w:val="00C738DC"/>
    <w:rsid w:val="00CA5B61"/>
    <w:rsid w:val="00CD37DF"/>
    <w:rsid w:val="00CD4FEF"/>
    <w:rsid w:val="00CF2BC6"/>
    <w:rsid w:val="00D33447"/>
    <w:rsid w:val="00D50B0B"/>
    <w:rsid w:val="00D54660"/>
    <w:rsid w:val="00DE3F54"/>
    <w:rsid w:val="00DE62CA"/>
    <w:rsid w:val="00E000CD"/>
    <w:rsid w:val="00E12957"/>
    <w:rsid w:val="00E2799B"/>
    <w:rsid w:val="00E45743"/>
    <w:rsid w:val="00E55210"/>
    <w:rsid w:val="00E93440"/>
    <w:rsid w:val="00E944A0"/>
    <w:rsid w:val="00EA29F1"/>
    <w:rsid w:val="00EB7FB8"/>
    <w:rsid w:val="00F05674"/>
    <w:rsid w:val="00F234F0"/>
    <w:rsid w:val="00F850A2"/>
    <w:rsid w:val="00FC1893"/>
    <w:rsid w:val="00FC538F"/>
    <w:rsid w:val="00FD6ED4"/>
    <w:rsid w:val="00FE6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FD10"/>
  <w15:docId w15:val="{E13199A4-CA5E-43C3-AF62-1E124459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hanging="10"/>
    </w:pPr>
    <w:rPr>
      <w:rFonts w:ascii="Cambria" w:eastAsia="Cambria" w:hAnsi="Cambria" w:cs="Cambria"/>
      <w:color w:val="000000"/>
      <w:sz w:val="24"/>
    </w:rPr>
  </w:style>
  <w:style w:type="paragraph" w:styleId="Rubrik1">
    <w:name w:val="heading 1"/>
    <w:next w:val="Normal"/>
    <w:link w:val="Rubrik1Char"/>
    <w:uiPriority w:val="9"/>
    <w:qFormat/>
    <w:pPr>
      <w:keepNext/>
      <w:keepLines/>
      <w:spacing w:after="0"/>
      <w:ind w:left="10" w:hanging="10"/>
      <w:outlineLvl w:val="0"/>
    </w:pPr>
    <w:rPr>
      <w:rFonts w:ascii="Cambria" w:eastAsia="Cambria" w:hAnsi="Cambria" w:cs="Cambria"/>
      <w:b/>
      <w:color w:val="000000"/>
      <w:sz w:val="28"/>
    </w:rPr>
  </w:style>
  <w:style w:type="paragraph" w:styleId="Rubrik2">
    <w:name w:val="heading 2"/>
    <w:next w:val="Normal"/>
    <w:link w:val="Rubrik2Char"/>
    <w:uiPriority w:val="9"/>
    <w:unhideWhenUsed/>
    <w:qFormat/>
    <w:pPr>
      <w:keepNext/>
      <w:keepLines/>
      <w:spacing w:after="0"/>
      <w:ind w:left="10" w:hanging="10"/>
      <w:outlineLvl w:val="1"/>
    </w:pPr>
    <w:rPr>
      <w:rFonts w:ascii="Cambria" w:eastAsia="Cambria" w:hAnsi="Cambria" w:cs="Cambria"/>
      <w:b/>
      <w:color w:val="000000"/>
      <w:sz w:val="23"/>
      <w:u w:val="single" w:color="000000"/>
    </w:rPr>
  </w:style>
  <w:style w:type="paragraph" w:styleId="Rubrik3">
    <w:name w:val="heading 3"/>
    <w:next w:val="Normal"/>
    <w:link w:val="Rubrik3Char"/>
    <w:uiPriority w:val="9"/>
    <w:unhideWhenUsed/>
    <w:qFormat/>
    <w:pPr>
      <w:keepNext/>
      <w:keepLines/>
      <w:spacing w:after="13" w:line="248" w:lineRule="auto"/>
      <w:ind w:left="10" w:hanging="10"/>
      <w:outlineLvl w:val="2"/>
    </w:pPr>
    <w:rPr>
      <w:rFonts w:ascii="Cambria" w:eastAsia="Cambria" w:hAnsi="Cambria" w:cs="Cambria"/>
      <w:b/>
      <w:color w:val="000000"/>
      <w:sz w:val="23"/>
    </w:rPr>
  </w:style>
  <w:style w:type="paragraph" w:styleId="Rubrik4">
    <w:name w:val="heading 4"/>
    <w:next w:val="Normal"/>
    <w:link w:val="Rubrik4Char"/>
    <w:uiPriority w:val="9"/>
    <w:unhideWhenUsed/>
    <w:qFormat/>
    <w:pPr>
      <w:keepNext/>
      <w:keepLines/>
      <w:spacing w:after="13" w:line="248" w:lineRule="auto"/>
      <w:ind w:left="10" w:hanging="10"/>
      <w:outlineLvl w:val="3"/>
    </w:pPr>
    <w:rPr>
      <w:rFonts w:ascii="Cambria" w:eastAsia="Cambria" w:hAnsi="Cambria" w:cs="Cambria"/>
      <w:b/>
      <w:color w:val="000000"/>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mbria" w:eastAsia="Cambria" w:hAnsi="Cambria" w:cs="Cambria"/>
      <w:b/>
      <w:color w:val="000000"/>
      <w:sz w:val="23"/>
      <w:u w:val="single" w:color="000000"/>
    </w:rPr>
  </w:style>
  <w:style w:type="character" w:customStyle="1" w:styleId="Rubrik1Char">
    <w:name w:val="Rubrik 1 Char"/>
    <w:link w:val="Rubrik1"/>
    <w:rPr>
      <w:rFonts w:ascii="Cambria" w:eastAsia="Cambria" w:hAnsi="Cambria" w:cs="Cambria"/>
      <w:b/>
      <w:color w:val="000000"/>
      <w:sz w:val="28"/>
    </w:rPr>
  </w:style>
  <w:style w:type="character" w:customStyle="1" w:styleId="Rubrik3Char">
    <w:name w:val="Rubrik 3 Char"/>
    <w:link w:val="Rubrik3"/>
    <w:rPr>
      <w:rFonts w:ascii="Cambria" w:eastAsia="Cambria" w:hAnsi="Cambria" w:cs="Cambria"/>
      <w:b/>
      <w:color w:val="000000"/>
      <w:sz w:val="23"/>
    </w:rPr>
  </w:style>
  <w:style w:type="character" w:customStyle="1" w:styleId="Rubrik4Char">
    <w:name w:val="Rubrik 4 Char"/>
    <w:link w:val="Rubrik4"/>
    <w:rPr>
      <w:rFonts w:ascii="Cambria" w:eastAsia="Cambria" w:hAnsi="Cambria" w:cs="Cambria"/>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BD577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577F"/>
    <w:rPr>
      <w:rFonts w:ascii="Segoe UI" w:eastAsia="Cambria" w:hAnsi="Segoe UI" w:cs="Segoe UI"/>
      <w:color w:val="000000"/>
      <w:sz w:val="18"/>
      <w:szCs w:val="18"/>
    </w:rPr>
  </w:style>
  <w:style w:type="paragraph" w:styleId="Liststycke">
    <w:name w:val="List Paragraph"/>
    <w:basedOn w:val="Normal"/>
    <w:uiPriority w:val="34"/>
    <w:qFormat/>
    <w:rsid w:val="00246158"/>
    <w:pPr>
      <w:ind w:left="720"/>
      <w:contextualSpacing/>
    </w:pPr>
  </w:style>
  <w:style w:type="paragraph" w:styleId="Sidfot">
    <w:name w:val="footer"/>
    <w:basedOn w:val="Normal"/>
    <w:link w:val="SidfotChar"/>
    <w:uiPriority w:val="99"/>
    <w:unhideWhenUsed/>
    <w:rsid w:val="003A42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42FB"/>
    <w:rPr>
      <w:rFonts w:ascii="Cambria" w:eastAsia="Cambria" w:hAnsi="Cambria" w:cs="Cambria"/>
      <w:color w:val="000000"/>
      <w:sz w:val="24"/>
    </w:rPr>
  </w:style>
  <w:style w:type="paragraph" w:styleId="Ingetavstnd">
    <w:name w:val="No Spacing"/>
    <w:uiPriority w:val="1"/>
    <w:qFormat/>
    <w:rsid w:val="009974B0"/>
    <w:pPr>
      <w:spacing w:after="0" w:line="240" w:lineRule="auto"/>
      <w:ind w:left="10" w:hanging="10"/>
    </w:pPr>
    <w:rPr>
      <w:rFonts w:ascii="Cambria" w:eastAsia="Cambria" w:hAnsi="Cambria" w:cs="Cambria"/>
      <w:color w:val="000000"/>
      <w:sz w:val="24"/>
    </w:rPr>
  </w:style>
  <w:style w:type="paragraph" w:styleId="Rubrik">
    <w:name w:val="Title"/>
    <w:basedOn w:val="Normal"/>
    <w:next w:val="Normal"/>
    <w:link w:val="RubrikChar"/>
    <w:uiPriority w:val="10"/>
    <w:qFormat/>
    <w:rsid w:val="009974B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9974B0"/>
    <w:rPr>
      <w:rFonts w:asciiTheme="majorHAnsi" w:eastAsiaTheme="majorEastAsia" w:hAnsiTheme="majorHAnsi" w:cstheme="majorBidi"/>
      <w:spacing w:val="-10"/>
      <w:kern w:val="28"/>
      <w:sz w:val="56"/>
      <w:szCs w:val="56"/>
    </w:rPr>
  </w:style>
  <w:style w:type="character" w:styleId="Kommentarsreferens">
    <w:name w:val="annotation reference"/>
    <w:basedOn w:val="Standardstycketeckensnitt"/>
    <w:uiPriority w:val="99"/>
    <w:semiHidden/>
    <w:unhideWhenUsed/>
    <w:rsid w:val="00FC1893"/>
    <w:rPr>
      <w:sz w:val="16"/>
      <w:szCs w:val="16"/>
    </w:rPr>
  </w:style>
  <w:style w:type="paragraph" w:styleId="Kommentarer">
    <w:name w:val="annotation text"/>
    <w:basedOn w:val="Normal"/>
    <w:link w:val="KommentarerChar"/>
    <w:uiPriority w:val="99"/>
    <w:semiHidden/>
    <w:unhideWhenUsed/>
    <w:rsid w:val="00FC1893"/>
    <w:pPr>
      <w:spacing w:line="240" w:lineRule="auto"/>
    </w:pPr>
    <w:rPr>
      <w:sz w:val="20"/>
      <w:szCs w:val="20"/>
    </w:rPr>
  </w:style>
  <w:style w:type="character" w:customStyle="1" w:styleId="KommentarerChar">
    <w:name w:val="Kommentarer Char"/>
    <w:basedOn w:val="Standardstycketeckensnitt"/>
    <w:link w:val="Kommentarer"/>
    <w:uiPriority w:val="99"/>
    <w:semiHidden/>
    <w:rsid w:val="00FC1893"/>
    <w:rPr>
      <w:rFonts w:ascii="Cambria" w:eastAsia="Cambria" w:hAnsi="Cambria" w:cs="Cambria"/>
      <w:color w:val="000000"/>
      <w:sz w:val="20"/>
      <w:szCs w:val="20"/>
    </w:rPr>
  </w:style>
  <w:style w:type="paragraph" w:styleId="Kommentarsmne">
    <w:name w:val="annotation subject"/>
    <w:basedOn w:val="Kommentarer"/>
    <w:next w:val="Kommentarer"/>
    <w:link w:val="KommentarsmneChar"/>
    <w:uiPriority w:val="99"/>
    <w:semiHidden/>
    <w:unhideWhenUsed/>
    <w:rsid w:val="00FC1893"/>
    <w:rPr>
      <w:b/>
      <w:bCs/>
    </w:rPr>
  </w:style>
  <w:style w:type="character" w:customStyle="1" w:styleId="KommentarsmneChar">
    <w:name w:val="Kommentarsämne Char"/>
    <w:basedOn w:val="KommentarerChar"/>
    <w:link w:val="Kommentarsmne"/>
    <w:uiPriority w:val="99"/>
    <w:semiHidden/>
    <w:rsid w:val="00FC1893"/>
    <w:rPr>
      <w:rFonts w:ascii="Cambria" w:eastAsia="Cambria" w:hAnsi="Cambria" w:cs="Cambri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E9FC0E6763B84E8D42214B8C8961D9" ma:contentTypeVersion="16" ma:contentTypeDescription="Skapa ett nytt dokument." ma:contentTypeScope="" ma:versionID="fb1464086213218a8cc4f636906b485c">
  <xsd:schema xmlns:xsd="http://www.w3.org/2001/XMLSchema" xmlns:xs="http://www.w3.org/2001/XMLSchema" xmlns:p="http://schemas.microsoft.com/office/2006/metadata/properties" xmlns:ns2="1be54cc5-ce1f-4dc5-a89e-89725b74300f" xmlns:ns3="d0d133eb-9947-4d1e-9737-e6ca1ab05bc8" targetNamespace="http://schemas.microsoft.com/office/2006/metadata/properties" ma:root="true" ma:fieldsID="01379705918d7bcd269315aa4cce4db1" ns2:_="" ns3:_="">
    <xsd:import namespace="1be54cc5-ce1f-4dc5-a89e-89725b74300f"/>
    <xsd:import namespace="d0d133eb-9947-4d1e-9737-e6ca1ab05b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4cc5-ce1f-4dc5-a89e-89725b74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32528f8-2492-45e2-a8b1-75ae5b6989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d133eb-9947-4d1e-9737-e6ca1ab05bc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0347240-75ae-4ab9-9517-ad157efa2bc4}" ma:internalName="TaxCatchAll" ma:showField="CatchAllData" ma:web="d0d133eb-9947-4d1e-9737-e6ca1ab05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54cc5-ce1f-4dc5-a89e-89725b74300f">
      <Terms xmlns="http://schemas.microsoft.com/office/infopath/2007/PartnerControls"/>
    </lcf76f155ced4ddcb4097134ff3c332f>
    <TaxCatchAll xmlns="d0d133eb-9947-4d1e-9737-e6ca1ab05bc8" xsi:nil="true"/>
  </documentManagement>
</p:properties>
</file>

<file path=customXml/itemProps1.xml><?xml version="1.0" encoding="utf-8"?>
<ds:datastoreItem xmlns:ds="http://schemas.openxmlformats.org/officeDocument/2006/customXml" ds:itemID="{1BFA16B1-B10D-471B-A4C8-C9528105F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4cc5-ce1f-4dc5-a89e-89725b74300f"/>
    <ds:schemaRef ds:uri="d0d133eb-9947-4d1e-9737-e6ca1ab0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46BCD-18BA-45FF-80FF-663C531EA6F5}">
  <ds:schemaRefs>
    <ds:schemaRef ds:uri="http://schemas.microsoft.com/sharepoint/v3/contenttype/forms"/>
  </ds:schemaRefs>
</ds:datastoreItem>
</file>

<file path=customXml/itemProps3.xml><?xml version="1.0" encoding="utf-8"?>
<ds:datastoreItem xmlns:ds="http://schemas.openxmlformats.org/officeDocument/2006/customXml" ds:itemID="{A5EA9F36-481A-49F6-9A6F-D26DE183C754}">
  <ds:schemaRefs>
    <ds:schemaRef ds:uri="http://schemas.microsoft.com/office/2006/metadata/properties"/>
    <ds:schemaRef ds:uri="http://schemas.microsoft.com/office/infopath/2007/PartnerControls"/>
    <ds:schemaRef ds:uri="1be54cc5-ce1f-4dc5-a89e-89725b74300f"/>
    <ds:schemaRef ds:uri="d0d133eb-9947-4d1e-9737-e6ca1ab05bc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696</Words>
  <Characters>3694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Dator1</dc:creator>
  <cp:keywords/>
  <cp:lastModifiedBy>Antonia Csanadi Broberg</cp:lastModifiedBy>
  <cp:revision>8</cp:revision>
  <cp:lastPrinted>2021-08-16T07:43:00Z</cp:lastPrinted>
  <dcterms:created xsi:type="dcterms:W3CDTF">2022-08-21T17:20:00Z</dcterms:created>
  <dcterms:modified xsi:type="dcterms:W3CDTF">2022-09-03T08:41:00Z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0x010100EFE9FC0E6763B84E8D42214B8C8961D9</vt:lpwstr>
  </property>
  <property fmtid="{D5CDD505-2E9C-101B-9397-08002B2CF9AE}" pid="3" name="MediaServiceImageTags">
    <vt:lpwstr/>
  </property>
</Properties>
</file>